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0D788" w14:textId="1E6F44D2" w:rsidR="00650562" w:rsidRDefault="00650562"/>
    <w:p w14:paraId="56E94E74" w14:textId="2DAFF964" w:rsidR="00650562" w:rsidRDefault="0060022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B3D29" wp14:editId="30AC0F75">
                <wp:simplePos x="0" y="0"/>
                <wp:positionH relativeFrom="column">
                  <wp:posOffset>508635</wp:posOffset>
                </wp:positionH>
                <wp:positionV relativeFrom="paragraph">
                  <wp:posOffset>123825</wp:posOffset>
                </wp:positionV>
                <wp:extent cx="3200400" cy="23495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EDBA33" w14:textId="0B499F0B" w:rsidR="00600220" w:rsidRPr="00600220" w:rsidRDefault="00600220">
                            <w:pPr>
                              <w:rPr>
                                <w:b/>
                                <w:color w:val="C00000"/>
                                <w:lang w:val="en-CA"/>
                              </w:rPr>
                            </w:pPr>
                            <w:r w:rsidRPr="00600220">
                              <w:rPr>
                                <w:b/>
                                <w:color w:val="C00000"/>
                                <w:lang w:val="en-CA"/>
                              </w:rPr>
                              <w:t>RED NOSE TALENT SHOW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7B3D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05pt;margin-top:9.75pt;width:252pt;height:1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" filled="f" stroked="f">
                <v:textbox>
                  <w:txbxContent>
                    <w:p w14:paraId="4DEDBA33" w14:textId="0B499F0B" w:rsidR="00600220" w:rsidRPr="00600220" w:rsidRDefault="00600220">
                      <w:pPr>
                        <w:rPr>
                          <w:b/>
                          <w:color w:val="C00000"/>
                          <w:lang w:val="en-CA"/>
                        </w:rPr>
                      </w:pPr>
                      <w:r w:rsidRPr="00600220">
                        <w:rPr>
                          <w:b/>
                          <w:color w:val="C00000"/>
                          <w:lang w:val="en-CA"/>
                        </w:rPr>
                        <w:t>RED NOSE TALENT SHOW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E36358C" wp14:editId="7851B264">
            <wp:extent cx="394335" cy="380252"/>
            <wp:effectExtent l="0" t="0" r="1206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own_Nose_Stick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04511" cy="390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AAD47" w14:textId="77777777" w:rsidR="0064591C" w:rsidRDefault="0064591C"/>
    <w:p w14:paraId="62FDE30F" w14:textId="1E8BFC41" w:rsidR="00650562" w:rsidRPr="00BA434D" w:rsidRDefault="0049054C">
      <w:r>
        <w:t>October 2</w:t>
      </w:r>
      <w:r w:rsidR="00BB4AAD" w:rsidRPr="00BA434D">
        <w:t>,</w:t>
      </w:r>
      <w:r w:rsidR="00650562" w:rsidRPr="00BA434D">
        <w:t xml:space="preserve"> 20</w:t>
      </w:r>
      <w:r w:rsidR="00D25713" w:rsidRPr="00BA434D">
        <w:t>18</w:t>
      </w:r>
    </w:p>
    <w:p w14:paraId="40FC9456" w14:textId="77777777" w:rsidR="00650562" w:rsidRPr="00BA434D" w:rsidRDefault="00650562"/>
    <w:p w14:paraId="34D37192" w14:textId="77777777" w:rsidR="00650562" w:rsidRPr="00BA434D" w:rsidRDefault="00650562">
      <w:pPr>
        <w:pStyle w:val="Heading1"/>
      </w:pPr>
      <w:r w:rsidRPr="00BA434D">
        <w:t>FOR IMMEDIATE RELEASE</w:t>
      </w:r>
    </w:p>
    <w:p w14:paraId="2EB8CF13" w14:textId="77777777" w:rsidR="00650562" w:rsidRPr="00BA434D" w:rsidRDefault="00650562"/>
    <w:p w14:paraId="50C14F09" w14:textId="10A3B92C" w:rsidR="00650562" w:rsidRPr="00BA434D" w:rsidRDefault="00986055" w:rsidP="00E7539F">
      <w:pPr>
        <w:pStyle w:val="Heading1"/>
        <w:tabs>
          <w:tab w:val="left" w:pos="8640"/>
        </w:tabs>
        <w:jc w:val="center"/>
        <w:rPr>
          <w:i/>
          <w:iCs/>
        </w:rPr>
      </w:pPr>
      <w:r>
        <w:rPr>
          <w:i/>
          <w:iCs/>
          <w:color w:val="000000" w:themeColor="text1"/>
          <w:sz w:val="28"/>
          <w:szCs w:val="28"/>
        </w:rPr>
        <w:t>13</w:t>
      </w:r>
      <w:r w:rsidR="00125B29" w:rsidRPr="00BA434D">
        <w:rPr>
          <w:i/>
          <w:iCs/>
          <w:color w:val="000000" w:themeColor="text1"/>
          <w:sz w:val="28"/>
          <w:szCs w:val="28"/>
        </w:rPr>
        <w:t xml:space="preserve"> youth acts will take the stage for the second annual Red Nose Talent Show</w:t>
      </w:r>
      <w:r w:rsidR="00D002FB" w:rsidRPr="00BA434D">
        <w:rPr>
          <w:i/>
          <w:iCs/>
          <w:sz w:val="28"/>
          <w:szCs w:val="28"/>
        </w:rPr>
        <w:t xml:space="preserve"> </w:t>
      </w:r>
    </w:p>
    <w:p w14:paraId="2301FE77" w14:textId="77777777" w:rsidR="00650562" w:rsidRPr="00BA434D" w:rsidRDefault="00650562">
      <w:pPr>
        <w:jc w:val="center"/>
      </w:pPr>
    </w:p>
    <w:p w14:paraId="4A568A43" w14:textId="45E2319A" w:rsidR="00CD0134" w:rsidRPr="00BA434D" w:rsidRDefault="00691144" w:rsidP="007F27B9">
      <w:pPr>
        <w:jc w:val="both"/>
      </w:pPr>
      <w:r w:rsidRPr="00BA434D">
        <w:rPr>
          <w:b/>
          <w:bCs/>
        </w:rPr>
        <w:t xml:space="preserve">Charlottetown </w:t>
      </w:r>
      <w:r w:rsidR="00650562" w:rsidRPr="00BA434D">
        <w:t>---</w:t>
      </w:r>
      <w:r w:rsidRPr="00BA434D">
        <w:t xml:space="preserve"> </w:t>
      </w:r>
      <w:r w:rsidR="00CD0134" w:rsidRPr="00BA434D">
        <w:t>The second annual Red Nose Talent Show is being held at the</w:t>
      </w:r>
      <w:r w:rsidR="00125B29" w:rsidRPr="00BA434D">
        <w:t xml:space="preserve"> Florence Simmons Performance Ha</w:t>
      </w:r>
      <w:r w:rsidR="00CD0134" w:rsidRPr="00BA434D">
        <w:t>ll on Saturday, October 27</w:t>
      </w:r>
      <w:r w:rsidR="00CD0134" w:rsidRPr="00BA434D">
        <w:rPr>
          <w:vertAlign w:val="superscript"/>
        </w:rPr>
        <w:t>th</w:t>
      </w:r>
      <w:r w:rsidR="00CD0134" w:rsidRPr="00BA434D">
        <w:t>. This event is title sponsored by Holland College and proceeds from the show will go to the Canadian Mental Health Association of Prince Edward Island.</w:t>
      </w:r>
    </w:p>
    <w:p w14:paraId="7830ED44" w14:textId="77777777" w:rsidR="001805CF" w:rsidRPr="00BA434D" w:rsidRDefault="001805CF" w:rsidP="007F27B9">
      <w:pPr>
        <w:jc w:val="both"/>
      </w:pPr>
    </w:p>
    <w:p w14:paraId="7E2263F0" w14:textId="3C097804" w:rsidR="00017D5C" w:rsidRPr="00BA434D" w:rsidRDefault="00017D5C" w:rsidP="00017D5C">
      <w:pPr>
        <w:jc w:val="both"/>
        <w:rPr>
          <w:i/>
          <w:color w:val="000000" w:themeColor="text1"/>
        </w:rPr>
      </w:pPr>
      <w:r w:rsidRPr="00BA434D">
        <w:t>The event’s producer, Kate Flanagan says</w:t>
      </w:r>
      <w:r w:rsidR="003534C0" w:rsidRPr="00BA434D">
        <w:t xml:space="preserve">, </w:t>
      </w:r>
      <w:r w:rsidR="003534C0" w:rsidRPr="00BA434D">
        <w:rPr>
          <w:i/>
          <w:color w:val="000000" w:themeColor="text1"/>
        </w:rPr>
        <w:t>“t</w:t>
      </w:r>
      <w:r w:rsidRPr="00BA434D">
        <w:rPr>
          <w:i/>
          <w:color w:val="000000" w:themeColor="text1"/>
        </w:rPr>
        <w:t xml:space="preserve">his event is organized in memory of </w:t>
      </w:r>
      <w:r w:rsidR="003534C0" w:rsidRPr="00BA434D">
        <w:rPr>
          <w:i/>
          <w:color w:val="000000" w:themeColor="text1"/>
        </w:rPr>
        <w:t xml:space="preserve">my dear friend </w:t>
      </w:r>
      <w:r w:rsidRPr="00BA434D">
        <w:rPr>
          <w:i/>
          <w:color w:val="000000" w:themeColor="text1"/>
        </w:rPr>
        <w:t xml:space="preserve">Lisa Carragher.  Lisa was an educator who often used a red clown nose to incorporate </w:t>
      </w:r>
      <w:proofErr w:type="spellStart"/>
      <w:r w:rsidRPr="00BA434D">
        <w:rPr>
          <w:i/>
          <w:color w:val="000000" w:themeColor="text1"/>
        </w:rPr>
        <w:t>humour</w:t>
      </w:r>
      <w:proofErr w:type="spellEnd"/>
      <w:r w:rsidRPr="00BA434D">
        <w:rPr>
          <w:i/>
          <w:color w:val="000000" w:themeColor="text1"/>
        </w:rPr>
        <w:t xml:space="preserve"> into her lessons with my son Jack.  She loved children and music, so it seemed fitting to create an event in her memory that encompassed both</w:t>
      </w:r>
      <w:r w:rsidR="00BA434D">
        <w:rPr>
          <w:i/>
          <w:color w:val="000000" w:themeColor="text1"/>
        </w:rPr>
        <w:t>,</w:t>
      </w:r>
      <w:r w:rsidRPr="00BA434D">
        <w:rPr>
          <w:i/>
          <w:color w:val="000000" w:themeColor="text1"/>
        </w:rPr>
        <w:t xml:space="preserve"> and incorporated a fundraising com</w:t>
      </w:r>
      <w:r w:rsidR="003534C0" w:rsidRPr="00BA434D">
        <w:rPr>
          <w:i/>
          <w:color w:val="000000" w:themeColor="text1"/>
        </w:rPr>
        <w:t>ponent for a cause near</w:t>
      </w:r>
      <w:r w:rsidRPr="00BA434D">
        <w:rPr>
          <w:i/>
          <w:color w:val="000000" w:themeColor="text1"/>
        </w:rPr>
        <w:t xml:space="preserve"> to her heart – mental health”.   </w:t>
      </w:r>
    </w:p>
    <w:p w14:paraId="0F02BC02" w14:textId="77777777" w:rsidR="00CD0134" w:rsidRPr="00BA434D" w:rsidRDefault="00CD0134" w:rsidP="007F27B9">
      <w:pPr>
        <w:jc w:val="both"/>
      </w:pPr>
    </w:p>
    <w:p w14:paraId="1195B89D" w14:textId="193FF79F" w:rsidR="00125B29" w:rsidRPr="00BA434D" w:rsidRDefault="00017D5C" w:rsidP="007E7A20">
      <w:pPr>
        <w:jc w:val="both"/>
      </w:pPr>
      <w:r w:rsidRPr="00BA434D">
        <w:t>The organizing committee is</w:t>
      </w:r>
      <w:r w:rsidR="00125B29" w:rsidRPr="00BA434D">
        <w:t xml:space="preserve"> excited to</w:t>
      </w:r>
      <w:r w:rsidR="00B70766">
        <w:t xml:space="preserve"> release the names of the young people</w:t>
      </w:r>
      <w:r w:rsidR="00125B29" w:rsidRPr="00BA434D">
        <w:t xml:space="preserve"> who will delight the audience through song, dance, </w:t>
      </w:r>
      <w:proofErr w:type="spellStart"/>
      <w:r w:rsidR="003534C0" w:rsidRPr="00BA434D">
        <w:t>humour</w:t>
      </w:r>
      <w:proofErr w:type="spellEnd"/>
      <w:r w:rsidR="003534C0" w:rsidRPr="00BA434D">
        <w:t>, instrumentals and theatrical performance</w:t>
      </w:r>
      <w:r w:rsidR="00B70766">
        <w:t>s</w:t>
      </w:r>
      <w:r w:rsidR="00125B29" w:rsidRPr="00BA434D">
        <w:t>. They are:</w:t>
      </w:r>
    </w:p>
    <w:p w14:paraId="5DCAA411" w14:textId="77777777" w:rsidR="00125B29" w:rsidRPr="00BA434D" w:rsidRDefault="00125B29" w:rsidP="007E7A20">
      <w:pPr>
        <w:jc w:val="both"/>
      </w:pPr>
    </w:p>
    <w:p w14:paraId="25260CDF" w14:textId="35687D14" w:rsidR="00125B29" w:rsidRPr="00BA434D" w:rsidRDefault="003534C0" w:rsidP="00125B29">
      <w:pPr>
        <w:rPr>
          <w:color w:val="000000"/>
        </w:rPr>
      </w:pPr>
      <w:r w:rsidRPr="00BA434D">
        <w:rPr>
          <w:color w:val="000000"/>
        </w:rPr>
        <w:t>Cheyenne McConnell</w:t>
      </w:r>
      <w:r w:rsidR="001805CF" w:rsidRPr="00BA434D">
        <w:rPr>
          <w:color w:val="000000"/>
        </w:rPr>
        <w:t xml:space="preserve"> and </w:t>
      </w:r>
      <w:r w:rsidR="00B132A3" w:rsidRPr="00BA434D">
        <w:rPr>
          <w:color w:val="000000"/>
        </w:rPr>
        <w:t xml:space="preserve">Keira Page </w:t>
      </w:r>
    </w:p>
    <w:p w14:paraId="3FC89709" w14:textId="77777777" w:rsidR="00125B29" w:rsidRPr="00BA434D" w:rsidRDefault="00125B29" w:rsidP="00125B29">
      <w:pPr>
        <w:rPr>
          <w:color w:val="000000"/>
        </w:rPr>
      </w:pPr>
      <w:r w:rsidRPr="00BA434D">
        <w:rPr>
          <w:color w:val="000000"/>
        </w:rPr>
        <w:t>Marie Claire Currie </w:t>
      </w:r>
    </w:p>
    <w:p w14:paraId="0D570DD0" w14:textId="77777777" w:rsidR="00125B29" w:rsidRPr="00BA434D" w:rsidRDefault="00125B29" w:rsidP="00125B29">
      <w:pPr>
        <w:rPr>
          <w:color w:val="000000"/>
        </w:rPr>
      </w:pPr>
      <w:r w:rsidRPr="00BA434D">
        <w:rPr>
          <w:color w:val="000000"/>
        </w:rPr>
        <w:t>Emma Richards </w:t>
      </w:r>
    </w:p>
    <w:p w14:paraId="5FB99A5C" w14:textId="77777777" w:rsidR="00125B29" w:rsidRPr="00BA434D" w:rsidRDefault="00125B29" w:rsidP="00125B29">
      <w:pPr>
        <w:rPr>
          <w:color w:val="000000"/>
        </w:rPr>
      </w:pPr>
      <w:r w:rsidRPr="00BA434D">
        <w:rPr>
          <w:color w:val="000000"/>
        </w:rPr>
        <w:t>Emma MacNeil </w:t>
      </w:r>
    </w:p>
    <w:p w14:paraId="6E63A54B" w14:textId="77777777" w:rsidR="00125B29" w:rsidRPr="00BA434D" w:rsidRDefault="00125B29" w:rsidP="00125B29">
      <w:pPr>
        <w:rPr>
          <w:color w:val="000000"/>
        </w:rPr>
      </w:pPr>
      <w:r w:rsidRPr="00BA434D">
        <w:rPr>
          <w:color w:val="000000"/>
        </w:rPr>
        <w:t xml:space="preserve">Annabelle </w:t>
      </w:r>
      <w:proofErr w:type="spellStart"/>
      <w:r w:rsidRPr="00BA434D">
        <w:rPr>
          <w:color w:val="000000"/>
        </w:rPr>
        <w:t>Orichefsky</w:t>
      </w:r>
      <w:proofErr w:type="spellEnd"/>
    </w:p>
    <w:p w14:paraId="7FC92155" w14:textId="235C05B7" w:rsidR="00125B29" w:rsidRPr="00BA434D" w:rsidRDefault="0049054C" w:rsidP="00125B29">
      <w:pPr>
        <w:rPr>
          <w:color w:val="000000"/>
        </w:rPr>
      </w:pPr>
      <w:r>
        <w:rPr>
          <w:color w:val="000000"/>
        </w:rPr>
        <w:t>Brenn</w:t>
      </w:r>
      <w:r w:rsidR="00125B29" w:rsidRPr="00BA434D">
        <w:rPr>
          <w:color w:val="000000"/>
        </w:rPr>
        <w:t>an Gallant </w:t>
      </w:r>
    </w:p>
    <w:p w14:paraId="6210BA14" w14:textId="77777777" w:rsidR="00125B29" w:rsidRPr="00BA434D" w:rsidRDefault="00125B29" w:rsidP="00125B29">
      <w:pPr>
        <w:rPr>
          <w:color w:val="000000"/>
        </w:rPr>
      </w:pPr>
      <w:r w:rsidRPr="00BA434D">
        <w:rPr>
          <w:color w:val="000000"/>
        </w:rPr>
        <w:t>Abigail Rogers</w:t>
      </w:r>
    </w:p>
    <w:p w14:paraId="36BF8960" w14:textId="77777777" w:rsidR="00125B29" w:rsidRPr="00BA434D" w:rsidRDefault="00125B29" w:rsidP="00125B29">
      <w:pPr>
        <w:rPr>
          <w:color w:val="000000"/>
        </w:rPr>
      </w:pPr>
      <w:proofErr w:type="spellStart"/>
      <w:r w:rsidRPr="00BA434D">
        <w:rPr>
          <w:color w:val="000000"/>
        </w:rPr>
        <w:t>Keirsten</w:t>
      </w:r>
      <w:proofErr w:type="spellEnd"/>
      <w:r w:rsidRPr="00BA434D">
        <w:rPr>
          <w:color w:val="000000"/>
        </w:rPr>
        <w:t xml:space="preserve"> Jackson</w:t>
      </w:r>
    </w:p>
    <w:p w14:paraId="6D06083B" w14:textId="77777777" w:rsidR="00125B29" w:rsidRPr="00BA434D" w:rsidRDefault="00125B29" w:rsidP="00125B29">
      <w:pPr>
        <w:rPr>
          <w:color w:val="000000"/>
        </w:rPr>
      </w:pPr>
      <w:r w:rsidRPr="00BA434D">
        <w:rPr>
          <w:color w:val="000000"/>
        </w:rPr>
        <w:t>Keira Leone</w:t>
      </w:r>
    </w:p>
    <w:p w14:paraId="1B76AFE7" w14:textId="4BFED8D6" w:rsidR="00125B29" w:rsidRPr="00BA434D" w:rsidRDefault="001805CF" w:rsidP="00125B29">
      <w:pPr>
        <w:rPr>
          <w:color w:val="000000"/>
        </w:rPr>
      </w:pPr>
      <w:r w:rsidRPr="00BA434D">
        <w:rPr>
          <w:color w:val="000000"/>
        </w:rPr>
        <w:t xml:space="preserve">Lucas </w:t>
      </w:r>
      <w:proofErr w:type="spellStart"/>
      <w:r w:rsidRPr="00BA434D">
        <w:rPr>
          <w:color w:val="000000"/>
        </w:rPr>
        <w:t>Hartinger</w:t>
      </w:r>
      <w:proofErr w:type="spellEnd"/>
      <w:r w:rsidRPr="00BA434D">
        <w:rPr>
          <w:color w:val="000000"/>
        </w:rPr>
        <w:t xml:space="preserve">, Mathew </w:t>
      </w:r>
      <w:proofErr w:type="spellStart"/>
      <w:r w:rsidRPr="00BA434D">
        <w:rPr>
          <w:color w:val="000000"/>
        </w:rPr>
        <w:t>Mahood</w:t>
      </w:r>
      <w:proofErr w:type="spellEnd"/>
      <w:r w:rsidRPr="00BA434D">
        <w:rPr>
          <w:color w:val="000000"/>
        </w:rPr>
        <w:t xml:space="preserve"> and</w:t>
      </w:r>
      <w:r w:rsidR="00125B29" w:rsidRPr="00BA434D">
        <w:rPr>
          <w:color w:val="000000"/>
        </w:rPr>
        <w:t xml:space="preserve"> Jack Flanagan </w:t>
      </w:r>
    </w:p>
    <w:p w14:paraId="3346FD1F" w14:textId="77777777" w:rsidR="00125B29" w:rsidRPr="00BA434D" w:rsidRDefault="00125B29" w:rsidP="00125B29">
      <w:pPr>
        <w:rPr>
          <w:color w:val="000000"/>
        </w:rPr>
      </w:pPr>
      <w:r w:rsidRPr="00BA434D">
        <w:rPr>
          <w:color w:val="000000"/>
        </w:rPr>
        <w:t>Sophie Linton </w:t>
      </w:r>
    </w:p>
    <w:p w14:paraId="45695DB0" w14:textId="77777777" w:rsidR="00125B29" w:rsidRPr="00BA434D" w:rsidRDefault="00125B29" w:rsidP="00125B29">
      <w:pPr>
        <w:rPr>
          <w:color w:val="000000"/>
        </w:rPr>
      </w:pPr>
      <w:r w:rsidRPr="00BA434D">
        <w:rPr>
          <w:color w:val="000000"/>
        </w:rPr>
        <w:t>Jasper McCormack </w:t>
      </w:r>
    </w:p>
    <w:p w14:paraId="763BF117" w14:textId="77777777" w:rsidR="00125B29" w:rsidRPr="00BA434D" w:rsidRDefault="00125B29" w:rsidP="00125B29">
      <w:pPr>
        <w:rPr>
          <w:color w:val="000000"/>
        </w:rPr>
      </w:pPr>
      <w:r w:rsidRPr="00BA434D">
        <w:rPr>
          <w:color w:val="000000"/>
        </w:rPr>
        <w:t>Sam Langille </w:t>
      </w:r>
    </w:p>
    <w:p w14:paraId="22DB3099" w14:textId="77777777" w:rsidR="00125B29" w:rsidRPr="00BA434D" w:rsidRDefault="00125B29" w:rsidP="007E7A20">
      <w:pPr>
        <w:jc w:val="both"/>
      </w:pPr>
    </w:p>
    <w:p w14:paraId="78DBE5C3" w14:textId="4106BABD" w:rsidR="00017D5C" w:rsidRPr="00BA434D" w:rsidRDefault="00017D5C" w:rsidP="007E7A20">
      <w:pPr>
        <w:jc w:val="both"/>
      </w:pPr>
      <w:r w:rsidRPr="00BA434D">
        <w:t>The</w:t>
      </w:r>
      <w:r w:rsidR="0049054C">
        <w:t>re will be three</w:t>
      </w:r>
      <w:r w:rsidR="00BA434D" w:rsidRPr="00BA434D">
        <w:t xml:space="preserve"> prizes a</w:t>
      </w:r>
      <w:r w:rsidR="00400366">
        <w:t xml:space="preserve">warded at </w:t>
      </w:r>
      <w:r w:rsidR="00B70766">
        <w:t>the end of the evening comprising of</w:t>
      </w:r>
      <w:r w:rsidRPr="00BA434D">
        <w:t xml:space="preserve"> a $1,000 grand prize awarded to the </w:t>
      </w:r>
      <w:r w:rsidR="00B132A3" w:rsidRPr="00BA434D">
        <w:t>act that wins over the audience and guest judge</w:t>
      </w:r>
      <w:r w:rsidR="0049054C">
        <w:t>s through a combined ballot,</w:t>
      </w:r>
      <w:r w:rsidR="00B132A3" w:rsidRPr="00BA434D">
        <w:t xml:space="preserve"> a $500 Lisa’s Choice Award voted on and awarded by members of Lisa Carragher’s f</w:t>
      </w:r>
      <w:r w:rsidR="0049054C">
        <w:t xml:space="preserve">amily who will be in attendance, and a gift basket donated by Holland College awarded to a deserving runner up. </w:t>
      </w:r>
      <w:r w:rsidR="00B132A3" w:rsidRPr="00BA434D">
        <w:t xml:space="preserve"> </w:t>
      </w:r>
    </w:p>
    <w:p w14:paraId="790BED84" w14:textId="77777777" w:rsidR="00B132A3" w:rsidRDefault="00B132A3" w:rsidP="007E7A20">
      <w:pPr>
        <w:jc w:val="both"/>
      </w:pPr>
    </w:p>
    <w:p w14:paraId="35F1E3A3" w14:textId="48D958B5" w:rsidR="00B70766" w:rsidRDefault="00B70766" w:rsidP="007E7A20">
      <w:pPr>
        <w:jc w:val="both"/>
      </w:pPr>
      <w:r>
        <w:t>Ticket holders will be entertained upon arrival, and during intermission, by talented students from the Holland College School of Performing</w:t>
      </w:r>
      <w:r w:rsidR="00986055">
        <w:t xml:space="preserve"> Arts (</w:t>
      </w:r>
      <w:proofErr w:type="spellStart"/>
      <w:r w:rsidR="00986055">
        <w:t>SoPA</w:t>
      </w:r>
      <w:proofErr w:type="spellEnd"/>
      <w:r w:rsidR="00986055">
        <w:t>).</w:t>
      </w:r>
    </w:p>
    <w:p w14:paraId="57CD54DB" w14:textId="77777777" w:rsidR="00B70766" w:rsidRPr="00BA434D" w:rsidRDefault="00B70766" w:rsidP="007E7A20">
      <w:pPr>
        <w:jc w:val="both"/>
      </w:pPr>
    </w:p>
    <w:p w14:paraId="36F061E0" w14:textId="14FB6761" w:rsidR="00257DA9" w:rsidRPr="00257DA9" w:rsidRDefault="00257DA9" w:rsidP="00257DA9">
      <w:pPr>
        <w:rPr>
          <w:sz w:val="22"/>
          <w:szCs w:val="22"/>
        </w:rPr>
      </w:pPr>
      <w:r w:rsidRPr="00257DA9">
        <w:t>Mike O’Grady, Holland College Vice President Innovation, Enterprise, and Strategic Development</w:t>
      </w:r>
      <w:r w:rsidR="00FB666E">
        <w:t>,</w:t>
      </w:r>
      <w:r w:rsidRPr="00257DA9">
        <w:t xml:space="preserve"> said</w:t>
      </w:r>
      <w:r w:rsidR="00FB666E">
        <w:t>,</w:t>
      </w:r>
      <w:r w:rsidRPr="00257DA9">
        <w:t xml:space="preserve"> </w:t>
      </w:r>
      <w:r>
        <w:t>“</w:t>
      </w:r>
      <w:r w:rsidRPr="00257DA9">
        <w:t xml:space="preserve">Holland College is delighted to sponsor the Red Nose Talent Show again </w:t>
      </w:r>
      <w:r w:rsidRPr="00257DA9">
        <w:lastRenderedPageBreak/>
        <w:t>this year and to provide a stage for some of the Island’s best young talent, with the proceeds going to such a worthy cause.</w:t>
      </w:r>
      <w:r>
        <w:t>”</w:t>
      </w:r>
    </w:p>
    <w:p w14:paraId="3EE7A5BE" w14:textId="77777777" w:rsidR="00257DA9" w:rsidRDefault="00257DA9" w:rsidP="00257DA9"/>
    <w:p w14:paraId="6A7368A7" w14:textId="3A36BB47" w:rsidR="001805CF" w:rsidRPr="00BA434D" w:rsidRDefault="001805CF" w:rsidP="007F27B9">
      <w:pPr>
        <w:jc w:val="both"/>
      </w:pPr>
      <w:r w:rsidRPr="00BA434D">
        <w:t xml:space="preserve">Tickets </w:t>
      </w:r>
      <w:bookmarkStart w:id="0" w:name="_GoBack"/>
      <w:bookmarkEnd w:id="0"/>
      <w:r w:rsidR="00BA434D" w:rsidRPr="00BA434D">
        <w:t>can be purchased through ticketpro.com,</w:t>
      </w:r>
      <w:r w:rsidRPr="00BA434D">
        <w:t xml:space="preserve"> by </w:t>
      </w:r>
      <w:r w:rsidR="00BA434D" w:rsidRPr="00BA434D">
        <w:t xml:space="preserve">calling (902) 894-6885 or </w:t>
      </w:r>
      <w:r w:rsidRPr="00BA434D">
        <w:t>visiting the Florence Simmons Performance Hal</w:t>
      </w:r>
      <w:r w:rsidR="00BA434D" w:rsidRPr="00BA434D">
        <w:t xml:space="preserve">l Box Office at 140 Weymouth Street.  Programs, 50/50 raffle tickets and the red clown </w:t>
      </w:r>
      <w:r w:rsidR="00B70766">
        <w:t>noses will be available for purchase</w:t>
      </w:r>
      <w:r w:rsidR="00BA434D" w:rsidRPr="00BA434D">
        <w:t xml:space="preserve"> at the event. </w:t>
      </w:r>
      <w:r w:rsidRPr="00BA434D">
        <w:t xml:space="preserve">Last year </w:t>
      </w:r>
      <w:r w:rsidR="00BA434D" w:rsidRPr="00BA434D">
        <w:t>the Red Nose Talent Show</w:t>
      </w:r>
      <w:r w:rsidRPr="00BA434D">
        <w:t xml:space="preserve"> was sold out and raised $10,000 for mental health programs and services for Islanders. </w:t>
      </w:r>
    </w:p>
    <w:p w14:paraId="133FCE11" w14:textId="77777777" w:rsidR="00BA434D" w:rsidRPr="00BA434D" w:rsidRDefault="00BA434D" w:rsidP="007E7A20">
      <w:pPr>
        <w:tabs>
          <w:tab w:val="left" w:pos="10381"/>
        </w:tabs>
        <w:ind w:left="23"/>
        <w:jc w:val="center"/>
      </w:pPr>
    </w:p>
    <w:p w14:paraId="11D10CBD" w14:textId="77777777" w:rsidR="00BA434D" w:rsidRPr="00BA434D" w:rsidRDefault="00BA434D" w:rsidP="007E7A20">
      <w:pPr>
        <w:tabs>
          <w:tab w:val="left" w:pos="10381"/>
        </w:tabs>
        <w:ind w:left="23"/>
        <w:jc w:val="center"/>
      </w:pPr>
    </w:p>
    <w:p w14:paraId="0D8B2C89" w14:textId="77777777" w:rsidR="007E7A20" w:rsidRPr="00BA434D" w:rsidRDefault="007E7A20" w:rsidP="007E7A20">
      <w:pPr>
        <w:tabs>
          <w:tab w:val="left" w:pos="10381"/>
        </w:tabs>
        <w:ind w:left="23"/>
        <w:jc w:val="center"/>
      </w:pPr>
      <w:r w:rsidRPr="00BA434D">
        <w:t>- 30 -</w:t>
      </w:r>
    </w:p>
    <w:p w14:paraId="1BE268BB" w14:textId="77777777" w:rsidR="00BA434D" w:rsidRPr="00BA434D" w:rsidRDefault="00BA434D" w:rsidP="007E7A20">
      <w:pPr>
        <w:jc w:val="both"/>
        <w:rPr>
          <w:b/>
        </w:rPr>
      </w:pPr>
    </w:p>
    <w:p w14:paraId="2F3846E8" w14:textId="77777777" w:rsidR="007E7A20" w:rsidRPr="00BA434D" w:rsidRDefault="007E7A20" w:rsidP="007E7A20">
      <w:pPr>
        <w:jc w:val="both"/>
        <w:rPr>
          <w:b/>
        </w:rPr>
      </w:pPr>
      <w:r w:rsidRPr="00BA434D">
        <w:rPr>
          <w:b/>
        </w:rPr>
        <w:t>For information contact:</w:t>
      </w:r>
    </w:p>
    <w:p w14:paraId="1D050288" w14:textId="77777777" w:rsidR="007E7A20" w:rsidRPr="00BA434D" w:rsidRDefault="007E7A20" w:rsidP="007E7A20">
      <w:pPr>
        <w:jc w:val="both"/>
      </w:pPr>
    </w:p>
    <w:p w14:paraId="643EE37C" w14:textId="77777777" w:rsidR="007E7A20" w:rsidRPr="00BA434D" w:rsidRDefault="007E7A20" w:rsidP="007E7A20">
      <w:pPr>
        <w:jc w:val="both"/>
      </w:pPr>
      <w:r w:rsidRPr="00BA434D">
        <w:t>Kate Flanagan</w:t>
      </w:r>
      <w:r w:rsidRPr="00BA434D">
        <w:tab/>
      </w:r>
      <w:r w:rsidRPr="00BA434D">
        <w:tab/>
      </w:r>
      <w:r w:rsidRPr="00BA434D">
        <w:tab/>
      </w:r>
      <w:r w:rsidRPr="00BA434D">
        <w:tab/>
      </w:r>
      <w:r w:rsidRPr="00BA434D">
        <w:tab/>
        <w:t>Bianca McGregor</w:t>
      </w:r>
    </w:p>
    <w:p w14:paraId="5BAA0235" w14:textId="77777777" w:rsidR="007E7A20" w:rsidRPr="00BA434D" w:rsidRDefault="007E7A20" w:rsidP="007E7A20">
      <w:pPr>
        <w:jc w:val="both"/>
      </w:pPr>
      <w:r w:rsidRPr="00BA434D">
        <w:t>Producer, Red Nose Talent Show</w:t>
      </w:r>
      <w:r w:rsidRPr="00BA434D">
        <w:tab/>
      </w:r>
      <w:r w:rsidRPr="00BA434D">
        <w:tab/>
        <w:t xml:space="preserve">Manager, Fund Development CMHA-PEI </w:t>
      </w:r>
    </w:p>
    <w:p w14:paraId="24239641" w14:textId="77777777" w:rsidR="007E7A20" w:rsidRPr="00BA434D" w:rsidRDefault="0049054C" w:rsidP="007E7A20">
      <w:pPr>
        <w:jc w:val="both"/>
      </w:pPr>
      <w:hyperlink r:id="rId6" w:history="1">
        <w:r w:rsidR="007E7A20" w:rsidRPr="00BA434D">
          <w:rPr>
            <w:rStyle w:val="Hyperlink"/>
          </w:rPr>
          <w:t>rednosetalent@gmail.com</w:t>
        </w:r>
      </w:hyperlink>
      <w:r w:rsidR="007E7A20" w:rsidRPr="00BA434D">
        <w:tab/>
      </w:r>
      <w:r w:rsidR="007E7A20" w:rsidRPr="00BA434D">
        <w:tab/>
      </w:r>
      <w:r w:rsidR="007E7A20" w:rsidRPr="00BA434D">
        <w:tab/>
      </w:r>
      <w:hyperlink r:id="rId7" w:history="1">
        <w:r w:rsidR="007E7A20" w:rsidRPr="00BA434D">
          <w:rPr>
            <w:rStyle w:val="Hyperlink"/>
          </w:rPr>
          <w:t>b.mcgregor@cmha.pe.ca</w:t>
        </w:r>
      </w:hyperlink>
    </w:p>
    <w:p w14:paraId="0447FDC7" w14:textId="77777777" w:rsidR="007E7A20" w:rsidRPr="00BA434D" w:rsidRDefault="007E7A20" w:rsidP="007E7A20">
      <w:pPr>
        <w:jc w:val="both"/>
      </w:pPr>
      <w:r w:rsidRPr="00BA434D">
        <w:rPr>
          <w:color w:val="000000" w:themeColor="text1"/>
        </w:rPr>
        <w:t>(902) 626-1650</w:t>
      </w:r>
      <w:r w:rsidRPr="00BA434D">
        <w:tab/>
      </w:r>
      <w:r w:rsidRPr="00BA434D">
        <w:tab/>
      </w:r>
      <w:r w:rsidRPr="00BA434D">
        <w:tab/>
      </w:r>
      <w:r w:rsidRPr="00BA434D">
        <w:tab/>
        <w:t>(902) 628-3668</w:t>
      </w:r>
    </w:p>
    <w:p w14:paraId="4D63E3B0" w14:textId="77777777" w:rsidR="00D25713" w:rsidRPr="00BA434D" w:rsidRDefault="00D25713" w:rsidP="007F27B9">
      <w:pPr>
        <w:jc w:val="both"/>
      </w:pPr>
    </w:p>
    <w:p w14:paraId="0C22A9D0" w14:textId="77777777" w:rsidR="00D25713" w:rsidRPr="00BA434D" w:rsidRDefault="00D25713" w:rsidP="007F27B9">
      <w:pPr>
        <w:jc w:val="both"/>
      </w:pPr>
    </w:p>
    <w:p w14:paraId="48C146CB" w14:textId="57D89F01" w:rsidR="007E7A20" w:rsidRPr="00BA434D" w:rsidRDefault="007E7A20" w:rsidP="002E51F1">
      <w:pPr>
        <w:jc w:val="right"/>
      </w:pPr>
    </w:p>
    <w:p w14:paraId="39C5A5CD" w14:textId="00E1D48F" w:rsidR="007E7A20" w:rsidRPr="00BA434D" w:rsidRDefault="007E7A20" w:rsidP="007F27B9">
      <w:pPr>
        <w:jc w:val="both"/>
        <w:rPr>
          <w:b/>
        </w:rPr>
      </w:pPr>
      <w:r w:rsidRPr="00BA434D">
        <w:rPr>
          <w:b/>
        </w:rPr>
        <w:t>BACKGROUND</w:t>
      </w:r>
    </w:p>
    <w:p w14:paraId="00CA3F23" w14:textId="77777777" w:rsidR="004F24A8" w:rsidRPr="00BA434D" w:rsidRDefault="004F24A8" w:rsidP="004F24A8">
      <w:pPr>
        <w:jc w:val="both"/>
        <w:rPr>
          <w:b/>
          <w:bCs/>
        </w:rPr>
      </w:pPr>
    </w:p>
    <w:p w14:paraId="7558A69E" w14:textId="7EC69753" w:rsidR="00613836" w:rsidRPr="00BA434D" w:rsidRDefault="00D82BEE" w:rsidP="004F24A8">
      <w:pPr>
        <w:jc w:val="both"/>
        <w:rPr>
          <w:b/>
          <w:u w:val="single"/>
        </w:rPr>
      </w:pPr>
      <w:r w:rsidRPr="00BA434D">
        <w:rPr>
          <w:b/>
          <w:u w:val="single"/>
        </w:rPr>
        <w:t xml:space="preserve">Holland College </w:t>
      </w:r>
    </w:p>
    <w:p w14:paraId="6AFEA31A" w14:textId="77777777" w:rsidR="00D82BEE" w:rsidRPr="00BA434D" w:rsidRDefault="00D82BEE" w:rsidP="004F24A8">
      <w:pPr>
        <w:jc w:val="both"/>
        <w:rPr>
          <w:b/>
        </w:rPr>
      </w:pPr>
    </w:p>
    <w:p w14:paraId="175D3627" w14:textId="77777777" w:rsidR="00D82BEE" w:rsidRPr="00BA434D" w:rsidRDefault="00D82BEE" w:rsidP="00D82BEE">
      <w:pPr>
        <w:rPr>
          <w:color w:val="000000"/>
        </w:rPr>
      </w:pPr>
      <w:r w:rsidRPr="00BA434D">
        <w:rPr>
          <w:color w:val="000000"/>
        </w:rPr>
        <w:t>The Holland College School of Performing Arts (</w:t>
      </w:r>
      <w:proofErr w:type="spellStart"/>
      <w:r w:rsidRPr="00BA434D">
        <w:rPr>
          <w:color w:val="000000"/>
        </w:rPr>
        <w:t>SoPA</w:t>
      </w:r>
      <w:proofErr w:type="spellEnd"/>
      <w:r w:rsidRPr="00BA434D">
        <w:rPr>
          <w:color w:val="000000"/>
        </w:rPr>
        <w:t>), a partnership with Confederation Centre of the Arts, provides a post-secondary opportunity for students to develop their artistic skills, share their passion for music, theatre, and dance; explore career options in the performing arts; and gain an understanding of the business side of the performance industry.</w:t>
      </w:r>
    </w:p>
    <w:p w14:paraId="6DF32A8A" w14:textId="77777777" w:rsidR="00D82BEE" w:rsidRDefault="00D82BEE" w:rsidP="00D82BEE">
      <w:pPr>
        <w:rPr>
          <w:color w:val="000000"/>
        </w:rPr>
      </w:pPr>
      <w:r w:rsidRPr="00BA434D">
        <w:rPr>
          <w:color w:val="000000"/>
        </w:rPr>
        <w:t xml:space="preserve">In its four program offerings, Dance Performance, Music Performance, Theatre Performance and Performing Arts Foundation, </w:t>
      </w:r>
      <w:proofErr w:type="spellStart"/>
      <w:r w:rsidRPr="00BA434D">
        <w:rPr>
          <w:color w:val="000000"/>
        </w:rPr>
        <w:t>SoPA</w:t>
      </w:r>
      <w:proofErr w:type="spellEnd"/>
      <w:r w:rsidRPr="00BA434D">
        <w:rPr>
          <w:color w:val="000000"/>
        </w:rPr>
        <w:t xml:space="preserve"> offers students the unique opportunity to:</w:t>
      </w:r>
    </w:p>
    <w:p w14:paraId="77AD6B05" w14:textId="77777777" w:rsidR="00BA434D" w:rsidRPr="00BA434D" w:rsidRDefault="00BA434D" w:rsidP="00D82BEE">
      <w:pPr>
        <w:rPr>
          <w:color w:val="000000"/>
        </w:rPr>
      </w:pPr>
    </w:p>
    <w:p w14:paraId="24B3EF10" w14:textId="3171CB1D" w:rsidR="00D82BEE" w:rsidRPr="00BA434D" w:rsidRDefault="00D82BEE" w:rsidP="00D82BEE">
      <w:pPr>
        <w:pStyle w:val="ListParagraph"/>
        <w:spacing w:before="0" w:beforeAutospacing="0" w:after="0" w:afterAutospacing="0" w:line="231" w:lineRule="atLeast"/>
        <w:ind w:left="720" w:hanging="360"/>
        <w:rPr>
          <w:color w:val="000000"/>
        </w:rPr>
      </w:pPr>
      <w:r w:rsidRPr="00BA434D">
        <w:rPr>
          <w:color w:val="000000"/>
        </w:rPr>
        <w:t>        </w:t>
      </w:r>
      <w:r w:rsidRPr="00BA434D">
        <w:rPr>
          <w:rStyle w:val="apple-converted-space"/>
          <w:color w:val="000000"/>
        </w:rPr>
        <w:t> </w:t>
      </w:r>
      <w:r w:rsidR="00BA434D">
        <w:rPr>
          <w:rStyle w:val="apple-converted-space"/>
          <w:color w:val="000000"/>
        </w:rPr>
        <w:tab/>
      </w:r>
      <w:r w:rsidRPr="00BA434D">
        <w:rPr>
          <w:color w:val="000000"/>
        </w:rPr>
        <w:t>enjoy hands-on learning with a competency-based curriculum</w:t>
      </w:r>
    </w:p>
    <w:p w14:paraId="25E70744" w14:textId="7589D38D" w:rsidR="00D82BEE" w:rsidRPr="00BA434D" w:rsidRDefault="00D82BEE" w:rsidP="00D82BEE">
      <w:pPr>
        <w:pStyle w:val="ListParagraph"/>
        <w:spacing w:before="0" w:beforeAutospacing="0" w:after="0" w:afterAutospacing="0" w:line="231" w:lineRule="atLeast"/>
        <w:ind w:left="720" w:hanging="360"/>
        <w:rPr>
          <w:color w:val="000000"/>
        </w:rPr>
      </w:pPr>
      <w:r w:rsidRPr="00BA434D">
        <w:rPr>
          <w:color w:val="000000"/>
        </w:rPr>
        <w:t>        </w:t>
      </w:r>
      <w:r w:rsidRPr="00BA434D">
        <w:rPr>
          <w:rStyle w:val="apple-converted-space"/>
          <w:color w:val="000000"/>
        </w:rPr>
        <w:t> </w:t>
      </w:r>
      <w:r w:rsidR="00BA434D">
        <w:rPr>
          <w:rStyle w:val="apple-converted-space"/>
          <w:color w:val="000000"/>
        </w:rPr>
        <w:tab/>
      </w:r>
      <w:r w:rsidRPr="00BA434D">
        <w:rPr>
          <w:color w:val="000000"/>
        </w:rPr>
        <w:t>work with instructors who come straight from the stage and studio</w:t>
      </w:r>
    </w:p>
    <w:p w14:paraId="2B0E7600" w14:textId="73F7634A" w:rsidR="00D82BEE" w:rsidRPr="00BA434D" w:rsidRDefault="00D82BEE" w:rsidP="00BA434D">
      <w:pPr>
        <w:pStyle w:val="ListParagraph"/>
        <w:spacing w:before="0" w:beforeAutospacing="0" w:after="0" w:afterAutospacing="0" w:line="231" w:lineRule="atLeast"/>
        <w:ind w:left="1440" w:hanging="1080"/>
        <w:rPr>
          <w:color w:val="000000"/>
        </w:rPr>
      </w:pPr>
      <w:r w:rsidRPr="00BA434D">
        <w:rPr>
          <w:color w:val="000000"/>
        </w:rPr>
        <w:t>        </w:t>
      </w:r>
      <w:r w:rsidRPr="00BA434D">
        <w:rPr>
          <w:rStyle w:val="apple-converted-space"/>
          <w:color w:val="000000"/>
        </w:rPr>
        <w:t> </w:t>
      </w:r>
      <w:r w:rsidR="00BA434D">
        <w:rPr>
          <w:rStyle w:val="apple-converted-space"/>
          <w:color w:val="000000"/>
        </w:rPr>
        <w:tab/>
      </w:r>
      <w:r w:rsidRPr="00BA434D">
        <w:rPr>
          <w:color w:val="000000"/>
        </w:rPr>
        <w:t>train and perform in a unique environment including the halls, green room and stages of Confederation Centre of the Arts and in Holland College’s new 300-seat Florence Simmons Performance Hall</w:t>
      </w:r>
    </w:p>
    <w:p w14:paraId="64D19D9D" w14:textId="74A8FD00" w:rsidR="00D82BEE" w:rsidRPr="00BA434D" w:rsidRDefault="00D82BEE" w:rsidP="00D82BEE">
      <w:pPr>
        <w:pStyle w:val="ListParagraph"/>
        <w:spacing w:before="0" w:beforeAutospacing="0" w:after="0" w:afterAutospacing="0" w:line="231" w:lineRule="atLeast"/>
        <w:ind w:left="720" w:hanging="360"/>
        <w:rPr>
          <w:color w:val="000000"/>
        </w:rPr>
      </w:pPr>
      <w:r w:rsidRPr="00BA434D">
        <w:rPr>
          <w:color w:val="000000"/>
        </w:rPr>
        <w:t>        </w:t>
      </w:r>
      <w:r w:rsidRPr="00BA434D">
        <w:rPr>
          <w:rStyle w:val="apple-converted-space"/>
          <w:color w:val="000000"/>
        </w:rPr>
        <w:t> </w:t>
      </w:r>
      <w:r w:rsidR="00BA434D">
        <w:rPr>
          <w:rStyle w:val="apple-converted-space"/>
          <w:color w:val="000000"/>
        </w:rPr>
        <w:tab/>
      </w:r>
      <w:r w:rsidRPr="00BA434D">
        <w:rPr>
          <w:color w:val="000000"/>
        </w:rPr>
        <w:t>participate in industry events</w:t>
      </w:r>
    </w:p>
    <w:p w14:paraId="1AC575EB" w14:textId="11FED13A" w:rsidR="00613836" w:rsidRPr="00BA434D" w:rsidRDefault="00D82BEE" w:rsidP="00D82BEE">
      <w:pPr>
        <w:pStyle w:val="ListParagraph"/>
        <w:spacing w:before="0" w:beforeAutospacing="0" w:after="160" w:afterAutospacing="0" w:line="231" w:lineRule="atLeast"/>
        <w:ind w:left="720" w:hanging="360"/>
        <w:rPr>
          <w:color w:val="000000"/>
        </w:rPr>
      </w:pPr>
      <w:r w:rsidRPr="00BA434D">
        <w:rPr>
          <w:color w:val="000000"/>
        </w:rPr>
        <w:t>        </w:t>
      </w:r>
      <w:r w:rsidRPr="00BA434D">
        <w:rPr>
          <w:rStyle w:val="apple-converted-space"/>
          <w:color w:val="000000"/>
        </w:rPr>
        <w:t> </w:t>
      </w:r>
      <w:r w:rsidR="00BA434D">
        <w:rPr>
          <w:rStyle w:val="apple-converted-space"/>
          <w:color w:val="000000"/>
        </w:rPr>
        <w:tab/>
      </w:r>
      <w:r w:rsidRPr="00BA434D">
        <w:rPr>
          <w:color w:val="000000"/>
        </w:rPr>
        <w:t>build the foundation for further post-secondary education</w:t>
      </w:r>
    </w:p>
    <w:p w14:paraId="2449882C" w14:textId="77777777" w:rsidR="00613836" w:rsidRPr="00BA434D" w:rsidRDefault="00613836" w:rsidP="004F24A8">
      <w:pPr>
        <w:jc w:val="both"/>
        <w:rPr>
          <w:b/>
          <w:bCs/>
        </w:rPr>
      </w:pPr>
    </w:p>
    <w:p w14:paraId="0CFCB38E" w14:textId="4953DD99" w:rsidR="002A1FD8" w:rsidRPr="00FE7B3D" w:rsidRDefault="002A1FD8" w:rsidP="00FE7B3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3F3620"/>
          <w:sz w:val="26"/>
          <w:szCs w:val="26"/>
        </w:rPr>
      </w:pPr>
    </w:p>
    <w:sectPr w:rsidR="002A1FD8" w:rsidRPr="00FE7B3D" w:rsidSect="00F945F0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antGarde Md BT">
    <w:charset w:val="00"/>
    <w:family w:val="swiss"/>
    <w:pitch w:val="variable"/>
    <w:sig w:usb0="00000007" w:usb1="00000000" w:usb2="00000000" w:usb3="00000000" w:csb0="00000011" w:csb1="00000000"/>
  </w:font>
  <w:font w:name="AvantGarde Bk BT">
    <w:charset w:val="00"/>
    <w:family w:val="swiss"/>
    <w:pitch w:val="variable"/>
    <w:sig w:usb0="00000007" w:usb1="00000000" w:usb2="00000000" w:usb3="00000000" w:csb0="0000001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AAE52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3495F"/>
    <w:multiLevelType w:val="hybridMultilevel"/>
    <w:tmpl w:val="9460119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44E3FF5"/>
    <w:multiLevelType w:val="hybridMultilevel"/>
    <w:tmpl w:val="9BD82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1115A3"/>
    <w:multiLevelType w:val="hybridMultilevel"/>
    <w:tmpl w:val="EB2EC420"/>
    <w:lvl w:ilvl="0" w:tplc="F97A4D1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FF8"/>
    <w:rsid w:val="00017D5C"/>
    <w:rsid w:val="00057CDB"/>
    <w:rsid w:val="00081F9D"/>
    <w:rsid w:val="00096B15"/>
    <w:rsid w:val="00096C50"/>
    <w:rsid w:val="000B32B2"/>
    <w:rsid w:val="000D578F"/>
    <w:rsid w:val="00125B29"/>
    <w:rsid w:val="00132F0D"/>
    <w:rsid w:val="00141FB1"/>
    <w:rsid w:val="001805CF"/>
    <w:rsid w:val="001A7604"/>
    <w:rsid w:val="001B7AF6"/>
    <w:rsid w:val="001F5161"/>
    <w:rsid w:val="00211B6B"/>
    <w:rsid w:val="00231912"/>
    <w:rsid w:val="00257DA9"/>
    <w:rsid w:val="00260DE0"/>
    <w:rsid w:val="00283F81"/>
    <w:rsid w:val="002A1FD8"/>
    <w:rsid w:val="002C2C7A"/>
    <w:rsid w:val="002E51F1"/>
    <w:rsid w:val="003534C0"/>
    <w:rsid w:val="003645BC"/>
    <w:rsid w:val="00364B52"/>
    <w:rsid w:val="003C6796"/>
    <w:rsid w:val="003D7991"/>
    <w:rsid w:val="003E6D41"/>
    <w:rsid w:val="00400366"/>
    <w:rsid w:val="0040195F"/>
    <w:rsid w:val="00435449"/>
    <w:rsid w:val="00452EB5"/>
    <w:rsid w:val="00480B9F"/>
    <w:rsid w:val="004849F6"/>
    <w:rsid w:val="0049054C"/>
    <w:rsid w:val="004C22B2"/>
    <w:rsid w:val="004F24A8"/>
    <w:rsid w:val="005154D7"/>
    <w:rsid w:val="0053129E"/>
    <w:rsid w:val="00557958"/>
    <w:rsid w:val="00566753"/>
    <w:rsid w:val="005733D2"/>
    <w:rsid w:val="005909FE"/>
    <w:rsid w:val="005C2D8E"/>
    <w:rsid w:val="005E4013"/>
    <w:rsid w:val="005E6671"/>
    <w:rsid w:val="00600220"/>
    <w:rsid w:val="00613836"/>
    <w:rsid w:val="00620138"/>
    <w:rsid w:val="00633399"/>
    <w:rsid w:val="0064019C"/>
    <w:rsid w:val="00641028"/>
    <w:rsid w:val="0064591C"/>
    <w:rsid w:val="00650562"/>
    <w:rsid w:val="00663606"/>
    <w:rsid w:val="00674ECE"/>
    <w:rsid w:val="00686AFF"/>
    <w:rsid w:val="00687D6C"/>
    <w:rsid w:val="00691144"/>
    <w:rsid w:val="006A6E19"/>
    <w:rsid w:val="006D4DD2"/>
    <w:rsid w:val="006E4023"/>
    <w:rsid w:val="0071072E"/>
    <w:rsid w:val="00751A53"/>
    <w:rsid w:val="00763844"/>
    <w:rsid w:val="007648CE"/>
    <w:rsid w:val="007E5832"/>
    <w:rsid w:val="007E7A20"/>
    <w:rsid w:val="007F0055"/>
    <w:rsid w:val="007F0363"/>
    <w:rsid w:val="007F27B9"/>
    <w:rsid w:val="00824E11"/>
    <w:rsid w:val="008329D9"/>
    <w:rsid w:val="008348B9"/>
    <w:rsid w:val="00873162"/>
    <w:rsid w:val="0087390E"/>
    <w:rsid w:val="008932C7"/>
    <w:rsid w:val="008944B4"/>
    <w:rsid w:val="008D15A7"/>
    <w:rsid w:val="00913E2B"/>
    <w:rsid w:val="0092178F"/>
    <w:rsid w:val="009465D8"/>
    <w:rsid w:val="009735D8"/>
    <w:rsid w:val="00975FF8"/>
    <w:rsid w:val="00977DB5"/>
    <w:rsid w:val="00986055"/>
    <w:rsid w:val="009A6BD9"/>
    <w:rsid w:val="009B45F1"/>
    <w:rsid w:val="009D1CDF"/>
    <w:rsid w:val="009E69F9"/>
    <w:rsid w:val="00A151D3"/>
    <w:rsid w:val="00A31762"/>
    <w:rsid w:val="00AA120B"/>
    <w:rsid w:val="00AE6757"/>
    <w:rsid w:val="00B132A3"/>
    <w:rsid w:val="00B13A67"/>
    <w:rsid w:val="00B2291E"/>
    <w:rsid w:val="00B421CB"/>
    <w:rsid w:val="00B70766"/>
    <w:rsid w:val="00BA434D"/>
    <w:rsid w:val="00BB4AAD"/>
    <w:rsid w:val="00BE6623"/>
    <w:rsid w:val="00C319F3"/>
    <w:rsid w:val="00C32E33"/>
    <w:rsid w:val="00C57F4F"/>
    <w:rsid w:val="00C8386B"/>
    <w:rsid w:val="00CB5E57"/>
    <w:rsid w:val="00CC6936"/>
    <w:rsid w:val="00CD0134"/>
    <w:rsid w:val="00D002FB"/>
    <w:rsid w:val="00D008BB"/>
    <w:rsid w:val="00D25713"/>
    <w:rsid w:val="00D26FE8"/>
    <w:rsid w:val="00D30966"/>
    <w:rsid w:val="00D44692"/>
    <w:rsid w:val="00D600F5"/>
    <w:rsid w:val="00D63A74"/>
    <w:rsid w:val="00D645BC"/>
    <w:rsid w:val="00D82BEE"/>
    <w:rsid w:val="00D914D9"/>
    <w:rsid w:val="00DB6405"/>
    <w:rsid w:val="00DD25A5"/>
    <w:rsid w:val="00DD2A6E"/>
    <w:rsid w:val="00DD3030"/>
    <w:rsid w:val="00DF1822"/>
    <w:rsid w:val="00E332D2"/>
    <w:rsid w:val="00E34B97"/>
    <w:rsid w:val="00E420AA"/>
    <w:rsid w:val="00E7539F"/>
    <w:rsid w:val="00EA43BC"/>
    <w:rsid w:val="00EE6C48"/>
    <w:rsid w:val="00EF584C"/>
    <w:rsid w:val="00F00E0F"/>
    <w:rsid w:val="00F04D7B"/>
    <w:rsid w:val="00F127BB"/>
    <w:rsid w:val="00F514C2"/>
    <w:rsid w:val="00F945F0"/>
    <w:rsid w:val="00F951F7"/>
    <w:rsid w:val="00FB666E"/>
    <w:rsid w:val="00FD2013"/>
    <w:rsid w:val="00FE7B3D"/>
    <w:rsid w:val="00FF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5E2F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data1">
    <w:name w:val="data1"/>
    <w:rPr>
      <w:rFonts w:ascii="Arial" w:hAnsi="Arial" w:cs="Arial" w:hint="default"/>
      <w:b w:val="0"/>
      <w:bCs w:val="0"/>
      <w:color w:val="2D7696"/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issheading">
    <w:name w:val="iss_heading"/>
    <w:basedOn w:val="DefaultParagraphFont"/>
  </w:style>
  <w:style w:type="character" w:customStyle="1" w:styleId="isssubheading1">
    <w:name w:val="iss_sub_heading1"/>
    <w:rPr>
      <w:rFonts w:ascii="Helvetica" w:hAnsi="Helvetica" w:hint="default"/>
      <w:sz w:val="21"/>
      <w:szCs w:val="21"/>
    </w:rPr>
  </w:style>
  <w:style w:type="character" w:customStyle="1" w:styleId="piccaption1">
    <w:name w:val="pic_caption1"/>
    <w:rPr>
      <w:rFonts w:ascii="Arial" w:hAnsi="Arial" w:cs="Arial" w:hint="default"/>
      <w:b/>
      <w:bCs/>
      <w:sz w:val="16"/>
      <w:szCs w:val="16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BodyText">
    <w:name w:val="Body Text"/>
    <w:basedOn w:val="Normal"/>
    <w:semiHidden/>
    <w:pPr>
      <w:jc w:val="both"/>
    </w:pPr>
    <w:rPr>
      <w:rFonts w:ascii="AvantGarde Md BT" w:hAnsi="AvantGarde Md BT" w:cs="Arial"/>
    </w:rPr>
  </w:style>
  <w:style w:type="paragraph" w:styleId="BodyText2">
    <w:name w:val="Body Text 2"/>
    <w:basedOn w:val="Normal"/>
    <w:semiHidden/>
    <w:pPr>
      <w:tabs>
        <w:tab w:val="left" w:pos="2700"/>
      </w:tabs>
      <w:ind w:right="180"/>
      <w:jc w:val="both"/>
    </w:pPr>
    <w:rPr>
      <w:rFonts w:ascii="AvantGarde Bk BT" w:hAnsi="AvantGarde Bk BT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Default">
    <w:name w:val="Default"/>
    <w:rsid w:val="00674EC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82BE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82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rednosetalent@gmail.com" TargetMode="External"/><Relationship Id="rId7" Type="http://schemas.openxmlformats.org/officeDocument/2006/relationships/hyperlink" Target="mailto:b.mcgregor@cmha.pe.c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575</Words>
  <Characters>3283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CMHA</Company>
  <LinksUpToDate>false</LinksUpToDate>
  <CharactersWithSpaces>3851</CharactersWithSpaces>
  <SharedDoc>false</SharedDoc>
  <HLinks>
    <vt:vector size="6" baseType="variant">
      <vt:variant>
        <vt:i4>5767194</vt:i4>
      </vt:variant>
      <vt:variant>
        <vt:i4>-1</vt:i4>
      </vt:variant>
      <vt:variant>
        <vt:i4>1029</vt:i4>
      </vt:variant>
      <vt:variant>
        <vt:i4>1</vt:i4>
      </vt:variant>
      <vt:variant>
        <vt:lpwstr>CMHA Logo_1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Stewart</dc:creator>
  <cp:lastModifiedBy>Microsoft Office User</cp:lastModifiedBy>
  <cp:revision>2</cp:revision>
  <cp:lastPrinted>2018-09-13T12:51:00Z</cp:lastPrinted>
  <dcterms:created xsi:type="dcterms:W3CDTF">2018-10-02T16:24:00Z</dcterms:created>
  <dcterms:modified xsi:type="dcterms:W3CDTF">2018-10-02T16:24:00Z</dcterms:modified>
</cp:coreProperties>
</file>