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EE5" w:rsidRDefault="005C7EE5">
      <w:pPr>
        <w:pStyle w:val="Title"/>
        <w:rPr>
          <w:rFonts w:ascii="Arial" w:eastAsia="Arial" w:hAnsi="Arial" w:cs="Arial"/>
          <w:sz w:val="22"/>
          <w:szCs w:val="22"/>
        </w:rPr>
      </w:pPr>
    </w:p>
    <w:p w:rsidR="00C00A6C" w:rsidRDefault="00460E90" w:rsidP="005A2062">
      <w:pPr>
        <w:pStyle w:val="Title"/>
        <w:jc w:val="left"/>
        <w:rPr>
          <w:rFonts w:ascii="Arial" w:eastAsia="Arial" w:hAnsi="Arial" w:cs="Arial"/>
          <w:sz w:val="22"/>
          <w:szCs w:val="22"/>
        </w:rPr>
      </w:pPr>
      <w:r>
        <w:rPr>
          <w:rFonts w:ascii="Arial" w:eastAsia="Arial" w:hAnsi="Arial" w:cs="Arial"/>
          <w:sz w:val="22"/>
          <w:szCs w:val="22"/>
        </w:rPr>
        <w:t>Employment Opportunity</w:t>
      </w:r>
      <w:r>
        <w:rPr>
          <w:noProof/>
          <w:lang w:val="en-CA"/>
        </w:rPr>
        <w:drawing>
          <wp:anchor distT="0" distB="0" distL="114300" distR="114300" simplePos="0" relativeHeight="251658240" behindDoc="0" locked="0" layoutInCell="1" hidden="0" allowOverlap="1">
            <wp:simplePos x="0" y="0"/>
            <wp:positionH relativeFrom="column">
              <wp:posOffset>88267</wp:posOffset>
            </wp:positionH>
            <wp:positionV relativeFrom="paragraph">
              <wp:posOffset>-120013</wp:posOffset>
            </wp:positionV>
            <wp:extent cx="2480945" cy="702945"/>
            <wp:effectExtent l="0" t="0" r="0" b="0"/>
            <wp:wrapSquare wrapText="bothSides" distT="0" distB="0" distL="114300" distR="114300"/>
            <wp:docPr id="1" name="image1.jpg" descr="Macintosh HD:Users:tomstewart:Desktop:cmha logos:CMHALogo_NewFull-SM.jpg"/>
            <wp:cNvGraphicFramePr/>
            <a:graphic xmlns:a="http://schemas.openxmlformats.org/drawingml/2006/main">
              <a:graphicData uri="http://schemas.openxmlformats.org/drawingml/2006/picture">
                <pic:pic xmlns:pic="http://schemas.openxmlformats.org/drawingml/2006/picture">
                  <pic:nvPicPr>
                    <pic:cNvPr id="0" name="image1.jpg" descr="Macintosh HD:Users:tomstewart:Desktop:cmha logos:CMHALogo_NewFull-SM.jpg"/>
                    <pic:cNvPicPr preferRelativeResize="0"/>
                  </pic:nvPicPr>
                  <pic:blipFill>
                    <a:blip r:embed="rId5"/>
                    <a:srcRect/>
                    <a:stretch>
                      <a:fillRect/>
                    </a:stretch>
                  </pic:blipFill>
                  <pic:spPr>
                    <a:xfrm>
                      <a:off x="0" y="0"/>
                      <a:ext cx="2480945" cy="702945"/>
                    </a:xfrm>
                    <a:prstGeom prst="rect">
                      <a:avLst/>
                    </a:prstGeom>
                    <a:ln/>
                  </pic:spPr>
                </pic:pic>
              </a:graphicData>
            </a:graphic>
          </wp:anchor>
        </w:drawing>
      </w:r>
    </w:p>
    <w:p w:rsidR="000F64D9" w:rsidRDefault="000F64D9" w:rsidP="005A2062">
      <w:pPr>
        <w:pBdr>
          <w:top w:val="nil"/>
          <w:left w:val="nil"/>
          <w:bottom w:val="nil"/>
          <w:right w:val="nil"/>
          <w:between w:val="nil"/>
        </w:pBdr>
        <w:rPr>
          <w:rFonts w:ascii="Arial" w:eastAsia="Arial" w:hAnsi="Arial" w:cs="Arial"/>
          <w:b/>
          <w:sz w:val="22"/>
          <w:szCs w:val="22"/>
        </w:rPr>
      </w:pPr>
      <w:r>
        <w:rPr>
          <w:rFonts w:ascii="Arial" w:eastAsia="Arial" w:hAnsi="Arial" w:cs="Arial"/>
          <w:b/>
          <w:sz w:val="22"/>
          <w:szCs w:val="22"/>
        </w:rPr>
        <w:t xml:space="preserve">Transitional Housing Program </w:t>
      </w:r>
    </w:p>
    <w:p w:rsidR="00C00A6C" w:rsidRDefault="00460E90" w:rsidP="005A2062">
      <w:pPr>
        <w:pBdr>
          <w:top w:val="nil"/>
          <w:left w:val="nil"/>
          <w:bottom w:val="nil"/>
          <w:right w:val="nil"/>
          <w:between w:val="nil"/>
        </w:pBdr>
        <w:rPr>
          <w:rFonts w:ascii="Arial" w:eastAsia="Arial" w:hAnsi="Arial" w:cs="Arial"/>
          <w:b/>
          <w:color w:val="000000"/>
          <w:sz w:val="22"/>
          <w:szCs w:val="22"/>
        </w:rPr>
      </w:pPr>
      <w:r>
        <w:rPr>
          <w:rFonts w:ascii="Arial" w:eastAsia="Arial" w:hAnsi="Arial" w:cs="Arial"/>
          <w:b/>
          <w:sz w:val="22"/>
          <w:szCs w:val="22"/>
        </w:rPr>
        <w:t>Support Worker</w:t>
      </w:r>
    </w:p>
    <w:p w:rsidR="00C00A6C" w:rsidRDefault="00C00A6C">
      <w:pPr>
        <w:pBdr>
          <w:top w:val="nil"/>
          <w:left w:val="nil"/>
          <w:bottom w:val="nil"/>
          <w:right w:val="nil"/>
          <w:between w:val="nil"/>
        </w:pBdr>
        <w:tabs>
          <w:tab w:val="left" w:pos="142"/>
        </w:tabs>
        <w:rPr>
          <w:rFonts w:ascii="Arial" w:eastAsia="Arial" w:hAnsi="Arial" w:cs="Arial"/>
          <w:color w:val="000000"/>
          <w:sz w:val="22"/>
          <w:szCs w:val="22"/>
        </w:rPr>
      </w:pPr>
    </w:p>
    <w:p w:rsidR="005C7EE5" w:rsidRDefault="005C7EE5">
      <w:pPr>
        <w:pBdr>
          <w:top w:val="nil"/>
          <w:left w:val="nil"/>
          <w:bottom w:val="nil"/>
          <w:right w:val="nil"/>
          <w:between w:val="nil"/>
        </w:pBdr>
        <w:tabs>
          <w:tab w:val="left" w:pos="142"/>
        </w:tabs>
        <w:rPr>
          <w:rFonts w:ascii="Arial" w:eastAsia="Arial" w:hAnsi="Arial" w:cs="Arial"/>
          <w:color w:val="4D4D4D"/>
          <w:sz w:val="22"/>
          <w:szCs w:val="22"/>
        </w:rPr>
      </w:pPr>
    </w:p>
    <w:p w:rsidR="00C00A6C" w:rsidRPr="00C24BA8" w:rsidRDefault="00460E90">
      <w:pPr>
        <w:pBdr>
          <w:top w:val="nil"/>
          <w:left w:val="nil"/>
          <w:bottom w:val="nil"/>
          <w:right w:val="nil"/>
          <w:between w:val="nil"/>
        </w:pBdr>
        <w:tabs>
          <w:tab w:val="left" w:pos="142"/>
        </w:tabs>
        <w:rPr>
          <w:rFonts w:ascii="Arial" w:eastAsia="Arial" w:hAnsi="Arial" w:cs="Arial"/>
          <w:color w:val="4D4D4D"/>
          <w:sz w:val="22"/>
          <w:szCs w:val="22"/>
        </w:rPr>
      </w:pPr>
      <w:r w:rsidRPr="00C24BA8">
        <w:rPr>
          <w:rFonts w:ascii="Arial" w:eastAsia="Arial" w:hAnsi="Arial" w:cs="Arial"/>
          <w:color w:val="4D4D4D"/>
          <w:sz w:val="22"/>
          <w:szCs w:val="22"/>
        </w:rPr>
        <w:t>The</w:t>
      </w:r>
      <w:r w:rsidR="00C24BA8" w:rsidRPr="00C24BA8">
        <w:rPr>
          <w:rFonts w:ascii="Arial" w:eastAsia="Arial" w:hAnsi="Arial" w:cs="Arial"/>
          <w:color w:val="4D4D4D"/>
          <w:sz w:val="22"/>
          <w:szCs w:val="22"/>
        </w:rPr>
        <w:t xml:space="preserve"> Transitional Housing Program of the</w:t>
      </w:r>
      <w:r w:rsidRPr="00C24BA8">
        <w:rPr>
          <w:rFonts w:ascii="Arial" w:eastAsia="Arial" w:hAnsi="Arial" w:cs="Arial"/>
          <w:color w:val="4D4D4D"/>
          <w:sz w:val="22"/>
          <w:szCs w:val="22"/>
        </w:rPr>
        <w:t xml:space="preserve"> PEI Division of the Canadian Mental Health Association requires the services of qualified individuals to work as</w:t>
      </w:r>
      <w:r w:rsidRPr="00C24BA8">
        <w:rPr>
          <w:rFonts w:ascii="Arial" w:eastAsia="Arial" w:hAnsi="Arial" w:cs="Arial"/>
          <w:b/>
          <w:color w:val="4D4D4D"/>
          <w:sz w:val="22"/>
          <w:szCs w:val="22"/>
        </w:rPr>
        <w:t xml:space="preserve"> Support Workers.</w:t>
      </w:r>
      <w:r w:rsidRPr="00C24BA8">
        <w:rPr>
          <w:rFonts w:ascii="Arial" w:eastAsia="Arial" w:hAnsi="Arial" w:cs="Arial"/>
          <w:color w:val="4D4D4D"/>
          <w:sz w:val="22"/>
          <w:szCs w:val="22"/>
        </w:rPr>
        <w:t xml:space="preserve"> The Transitional Housing Program</w:t>
      </w:r>
      <w:r w:rsidR="00032D9E">
        <w:rPr>
          <w:rFonts w:ascii="Arial" w:eastAsia="Arial" w:hAnsi="Arial" w:cs="Arial"/>
          <w:color w:val="4D4D4D"/>
          <w:sz w:val="22"/>
          <w:szCs w:val="22"/>
        </w:rPr>
        <w:t xml:space="preserve"> is</w:t>
      </w:r>
      <w:r w:rsidR="00C24BA8" w:rsidRPr="00C24BA8">
        <w:rPr>
          <w:rFonts w:ascii="Arial" w:eastAsia="Arial" w:hAnsi="Arial" w:cs="Arial"/>
          <w:color w:val="4D4D4D"/>
          <w:sz w:val="22"/>
          <w:szCs w:val="22"/>
        </w:rPr>
        <w:t xml:space="preserve"> </w:t>
      </w:r>
      <w:r w:rsidRPr="00C24BA8">
        <w:rPr>
          <w:rFonts w:ascii="Arial" w:eastAsia="Arial" w:hAnsi="Arial" w:cs="Arial"/>
          <w:color w:val="4D4D4D"/>
          <w:sz w:val="22"/>
          <w:szCs w:val="22"/>
        </w:rPr>
        <w:t xml:space="preserve">an intermediate step between emergency crisis shelter and permanent housing, and assists individuals with mental health and/or addictions </w:t>
      </w:r>
      <w:r w:rsidR="006A1AE0">
        <w:rPr>
          <w:rFonts w:ascii="Arial" w:eastAsia="Arial" w:hAnsi="Arial" w:cs="Arial"/>
          <w:color w:val="4D4D4D"/>
          <w:sz w:val="22"/>
          <w:szCs w:val="22"/>
        </w:rPr>
        <w:t xml:space="preserve">needs </w:t>
      </w:r>
      <w:r w:rsidRPr="00C24BA8">
        <w:rPr>
          <w:rFonts w:ascii="Arial" w:eastAsia="Arial" w:hAnsi="Arial" w:cs="Arial"/>
          <w:color w:val="4D4D4D"/>
          <w:sz w:val="22"/>
          <w:szCs w:val="22"/>
        </w:rPr>
        <w:t>to move towards greater autonomy and self-sufficiency, thereby increasing the like</w:t>
      </w:r>
      <w:r w:rsidR="00C24BA8" w:rsidRPr="00C24BA8">
        <w:rPr>
          <w:rFonts w:ascii="Arial" w:eastAsia="Arial" w:hAnsi="Arial" w:cs="Arial"/>
          <w:color w:val="4D4D4D"/>
          <w:sz w:val="22"/>
          <w:szCs w:val="22"/>
        </w:rPr>
        <w:t>lihood of housing stability. The program</w:t>
      </w:r>
      <w:r w:rsidRPr="00C24BA8">
        <w:rPr>
          <w:rFonts w:ascii="Arial" w:eastAsia="Arial" w:hAnsi="Arial" w:cs="Arial"/>
          <w:color w:val="4D4D4D"/>
          <w:sz w:val="22"/>
          <w:szCs w:val="22"/>
        </w:rPr>
        <w:t xml:space="preserve"> aims to provide temporary </w:t>
      </w:r>
      <w:r w:rsidR="00C24BA8" w:rsidRPr="00C24BA8">
        <w:rPr>
          <w:rFonts w:ascii="Arial" w:eastAsia="Arial" w:hAnsi="Arial" w:cs="Arial"/>
          <w:color w:val="4D4D4D"/>
          <w:sz w:val="22"/>
          <w:szCs w:val="22"/>
        </w:rPr>
        <w:t xml:space="preserve">intensive </w:t>
      </w:r>
      <w:r w:rsidRPr="00C24BA8">
        <w:rPr>
          <w:rFonts w:ascii="Arial" w:eastAsia="Arial" w:hAnsi="Arial" w:cs="Arial"/>
          <w:color w:val="4D4D4D"/>
          <w:sz w:val="22"/>
          <w:szCs w:val="22"/>
        </w:rPr>
        <w:t xml:space="preserve">supportive housing, while improving overall wellbeing, personal growth and </w:t>
      </w:r>
      <w:r w:rsidR="00FF33E8">
        <w:rPr>
          <w:rFonts w:ascii="Arial" w:eastAsia="Arial" w:hAnsi="Arial" w:cs="Arial"/>
          <w:color w:val="4D4D4D"/>
          <w:sz w:val="22"/>
          <w:szCs w:val="22"/>
        </w:rPr>
        <w:t xml:space="preserve">skill </w:t>
      </w:r>
      <w:r w:rsidR="00FA5DA5">
        <w:rPr>
          <w:rFonts w:ascii="Arial" w:eastAsia="Arial" w:hAnsi="Arial" w:cs="Arial"/>
          <w:color w:val="4D4D4D"/>
          <w:sz w:val="22"/>
          <w:szCs w:val="22"/>
        </w:rPr>
        <w:t xml:space="preserve">development. The program is staffed 24/7. </w:t>
      </w:r>
    </w:p>
    <w:p w:rsidR="00C00A6C" w:rsidRPr="00C24BA8" w:rsidRDefault="00C00A6C">
      <w:pPr>
        <w:pBdr>
          <w:top w:val="nil"/>
          <w:left w:val="nil"/>
          <w:bottom w:val="nil"/>
          <w:right w:val="nil"/>
          <w:between w:val="nil"/>
        </w:pBdr>
        <w:tabs>
          <w:tab w:val="left" w:pos="142"/>
        </w:tabs>
        <w:rPr>
          <w:rFonts w:ascii="Arial" w:eastAsia="Arial" w:hAnsi="Arial" w:cs="Arial"/>
          <w:color w:val="4D4D4D"/>
          <w:sz w:val="22"/>
          <w:szCs w:val="22"/>
        </w:rPr>
      </w:pPr>
    </w:p>
    <w:p w:rsidR="00C00A6C" w:rsidRPr="00C24BA8" w:rsidRDefault="00460E90">
      <w:pPr>
        <w:pBdr>
          <w:top w:val="nil"/>
          <w:left w:val="nil"/>
          <w:bottom w:val="nil"/>
          <w:right w:val="nil"/>
          <w:between w:val="nil"/>
        </w:pBdr>
        <w:tabs>
          <w:tab w:val="left" w:pos="142"/>
        </w:tabs>
        <w:rPr>
          <w:rFonts w:ascii="Arial" w:eastAsia="Arial" w:hAnsi="Arial" w:cs="Arial"/>
          <w:color w:val="4D4D4D"/>
          <w:sz w:val="22"/>
          <w:szCs w:val="22"/>
        </w:rPr>
      </w:pPr>
      <w:r w:rsidRPr="00C24BA8">
        <w:rPr>
          <w:rFonts w:ascii="Arial" w:eastAsia="Arial" w:hAnsi="Arial" w:cs="Arial"/>
          <w:color w:val="4D4D4D"/>
          <w:sz w:val="22"/>
          <w:szCs w:val="22"/>
        </w:rPr>
        <w:t>These positions are located in Charlottetown</w:t>
      </w:r>
      <w:r w:rsidR="005A350B">
        <w:rPr>
          <w:rFonts w:ascii="Arial" w:eastAsia="Arial" w:hAnsi="Arial" w:cs="Arial"/>
          <w:color w:val="4D4D4D"/>
          <w:sz w:val="22"/>
          <w:szCs w:val="22"/>
        </w:rPr>
        <w:t xml:space="preserve">- </w:t>
      </w:r>
      <w:r w:rsidR="00FB73AD">
        <w:rPr>
          <w:rFonts w:ascii="Arial" w:eastAsia="Arial" w:hAnsi="Arial" w:cs="Arial"/>
          <w:color w:val="4D4D4D"/>
          <w:sz w:val="22"/>
          <w:szCs w:val="22"/>
        </w:rPr>
        <w:t>1</w:t>
      </w:r>
      <w:r w:rsidR="006A1433">
        <w:rPr>
          <w:rFonts w:ascii="Arial" w:eastAsia="Arial" w:hAnsi="Arial" w:cs="Arial"/>
          <w:color w:val="4D4D4D"/>
          <w:sz w:val="22"/>
          <w:szCs w:val="22"/>
        </w:rPr>
        <w:t xml:space="preserve"> </w:t>
      </w:r>
      <w:r w:rsidR="005A350B">
        <w:rPr>
          <w:rFonts w:ascii="Arial" w:eastAsia="Arial" w:hAnsi="Arial" w:cs="Arial"/>
          <w:color w:val="4D4D4D"/>
          <w:sz w:val="22"/>
          <w:szCs w:val="22"/>
        </w:rPr>
        <w:t>Full Time Position</w:t>
      </w:r>
      <w:r w:rsidR="00FA5DA5">
        <w:rPr>
          <w:rFonts w:ascii="Arial" w:eastAsia="Arial" w:hAnsi="Arial" w:cs="Arial"/>
          <w:color w:val="4D4D4D"/>
          <w:sz w:val="22"/>
          <w:szCs w:val="22"/>
        </w:rPr>
        <w:t>s</w:t>
      </w:r>
      <w:r w:rsidR="002371C3">
        <w:rPr>
          <w:rFonts w:ascii="Arial" w:eastAsia="Arial" w:hAnsi="Arial" w:cs="Arial"/>
          <w:color w:val="4D4D4D"/>
          <w:sz w:val="22"/>
          <w:szCs w:val="22"/>
        </w:rPr>
        <w:t xml:space="preserve"> Available</w:t>
      </w:r>
    </w:p>
    <w:p w:rsidR="00C00A6C" w:rsidRPr="00C24BA8" w:rsidRDefault="00460E90">
      <w:pPr>
        <w:tabs>
          <w:tab w:val="left" w:pos="142"/>
        </w:tabs>
        <w:rPr>
          <w:rFonts w:ascii="Arial" w:eastAsia="Arial" w:hAnsi="Arial" w:cs="Arial"/>
          <w:color w:val="4D4D4D"/>
          <w:sz w:val="22"/>
          <w:szCs w:val="22"/>
        </w:rPr>
      </w:pPr>
      <w:r w:rsidRPr="00C24BA8">
        <w:rPr>
          <w:rFonts w:ascii="Arial" w:eastAsia="Arial" w:hAnsi="Arial" w:cs="Arial"/>
          <w:b/>
          <w:color w:val="4D4D4D"/>
          <w:sz w:val="22"/>
          <w:szCs w:val="22"/>
          <w:u w:val="single"/>
        </w:rPr>
        <w:t>Hours of Work:</w:t>
      </w:r>
      <w:r w:rsidRPr="00C24BA8">
        <w:rPr>
          <w:rFonts w:ascii="Arial" w:eastAsia="Arial" w:hAnsi="Arial" w:cs="Arial"/>
          <w:color w:val="4D4D4D"/>
          <w:sz w:val="22"/>
          <w:szCs w:val="22"/>
        </w:rPr>
        <w:t xml:space="preserve"> </w:t>
      </w:r>
    </w:p>
    <w:p w:rsidR="00C00A6C" w:rsidRPr="00C24BA8" w:rsidRDefault="00C24BA8">
      <w:pPr>
        <w:tabs>
          <w:tab w:val="left" w:pos="142"/>
        </w:tabs>
        <w:rPr>
          <w:rFonts w:ascii="Arial" w:eastAsia="Arial" w:hAnsi="Arial" w:cs="Arial"/>
          <w:color w:val="4D4D4D"/>
          <w:sz w:val="22"/>
          <w:szCs w:val="22"/>
        </w:rPr>
      </w:pPr>
      <w:r w:rsidRPr="00C24BA8">
        <w:rPr>
          <w:rFonts w:ascii="Arial" w:eastAsia="Arial" w:hAnsi="Arial" w:cs="Arial"/>
          <w:color w:val="4D4D4D"/>
          <w:sz w:val="22"/>
          <w:szCs w:val="22"/>
        </w:rPr>
        <w:t>Rotating Shifts: 12-hour</w:t>
      </w:r>
      <w:r w:rsidR="005C7EE5">
        <w:rPr>
          <w:rFonts w:ascii="Arial" w:eastAsia="Arial" w:hAnsi="Arial" w:cs="Arial"/>
          <w:color w:val="4D4D4D"/>
          <w:sz w:val="22"/>
          <w:szCs w:val="22"/>
        </w:rPr>
        <w:t xml:space="preserve"> shifts - </w:t>
      </w:r>
      <w:r w:rsidR="00460E90" w:rsidRPr="00C24BA8">
        <w:rPr>
          <w:rFonts w:ascii="Arial" w:eastAsia="Arial" w:hAnsi="Arial" w:cs="Arial"/>
          <w:color w:val="4D4D4D"/>
          <w:sz w:val="22"/>
          <w:szCs w:val="22"/>
        </w:rPr>
        <w:t xml:space="preserve">Days, nights, weekends. </w:t>
      </w:r>
    </w:p>
    <w:p w:rsidR="00C00A6C" w:rsidRPr="00C24BA8" w:rsidRDefault="00C00A6C">
      <w:pPr>
        <w:pStyle w:val="Heading1"/>
        <w:tabs>
          <w:tab w:val="left" w:pos="142"/>
        </w:tabs>
        <w:rPr>
          <w:rFonts w:ascii="Arial" w:eastAsia="Arial" w:hAnsi="Arial" w:cs="Arial"/>
          <w:color w:val="4D4D4D"/>
          <w:sz w:val="22"/>
          <w:szCs w:val="22"/>
        </w:rPr>
      </w:pPr>
    </w:p>
    <w:p w:rsidR="00C00A6C" w:rsidRPr="00C24BA8" w:rsidRDefault="00460E90">
      <w:pPr>
        <w:widowControl w:val="0"/>
        <w:tabs>
          <w:tab w:val="left" w:pos="142"/>
        </w:tabs>
        <w:rPr>
          <w:rFonts w:ascii="Arial" w:eastAsia="Arial" w:hAnsi="Arial" w:cs="Arial"/>
          <w:b/>
          <w:color w:val="4D4D4D"/>
          <w:sz w:val="22"/>
          <w:szCs w:val="22"/>
          <w:u w:val="single"/>
        </w:rPr>
      </w:pPr>
      <w:r w:rsidRPr="00C24BA8">
        <w:rPr>
          <w:rFonts w:ascii="Arial" w:eastAsia="Arial" w:hAnsi="Arial" w:cs="Arial"/>
          <w:b/>
          <w:color w:val="4D4D4D"/>
          <w:sz w:val="22"/>
          <w:szCs w:val="22"/>
          <w:u w:val="single"/>
        </w:rPr>
        <w:t xml:space="preserve">Job Responsibilities: </w:t>
      </w:r>
    </w:p>
    <w:p w:rsidR="00C00A6C" w:rsidRPr="00C24BA8" w:rsidRDefault="00C00A6C">
      <w:pPr>
        <w:widowControl w:val="0"/>
        <w:tabs>
          <w:tab w:val="left" w:pos="142"/>
        </w:tabs>
        <w:rPr>
          <w:rFonts w:ascii="Arial" w:eastAsia="Arial" w:hAnsi="Arial" w:cs="Arial"/>
          <w:b/>
          <w:color w:val="4D4D4D"/>
          <w:sz w:val="22"/>
          <w:szCs w:val="22"/>
          <w:u w:val="single"/>
        </w:rPr>
      </w:pPr>
    </w:p>
    <w:p w:rsidR="00C00A6C" w:rsidRPr="00C24BA8" w:rsidRDefault="00460E90">
      <w:pPr>
        <w:widowControl w:val="0"/>
        <w:numPr>
          <w:ilvl w:val="0"/>
          <w:numId w:val="2"/>
        </w:numPr>
        <w:tabs>
          <w:tab w:val="left" w:pos="142"/>
          <w:tab w:val="left" w:pos="220"/>
          <w:tab w:val="left" w:pos="720"/>
        </w:tabs>
        <w:rPr>
          <w:rFonts w:ascii="Arial" w:eastAsia="Arial" w:hAnsi="Arial" w:cs="Arial"/>
          <w:color w:val="4D4D4D"/>
          <w:sz w:val="22"/>
          <w:szCs w:val="22"/>
        </w:rPr>
      </w:pPr>
      <w:r w:rsidRPr="00C24BA8">
        <w:rPr>
          <w:rFonts w:ascii="Arial" w:eastAsia="Arial" w:hAnsi="Arial" w:cs="Arial"/>
          <w:color w:val="4D4D4D"/>
          <w:sz w:val="22"/>
          <w:szCs w:val="22"/>
        </w:rPr>
        <w:t>An understanding and ability to work within a recovery-oriented program delivery model</w:t>
      </w:r>
    </w:p>
    <w:p w:rsidR="00C00A6C" w:rsidRPr="00C24BA8" w:rsidRDefault="00460E90">
      <w:pPr>
        <w:widowControl w:val="0"/>
        <w:numPr>
          <w:ilvl w:val="0"/>
          <w:numId w:val="2"/>
        </w:numPr>
        <w:tabs>
          <w:tab w:val="left" w:pos="142"/>
          <w:tab w:val="left" w:pos="220"/>
          <w:tab w:val="left" w:pos="720"/>
        </w:tabs>
        <w:rPr>
          <w:rFonts w:ascii="Arial" w:eastAsia="Arial" w:hAnsi="Arial" w:cs="Arial"/>
          <w:color w:val="4D4D4D"/>
          <w:sz w:val="22"/>
          <w:szCs w:val="22"/>
        </w:rPr>
      </w:pPr>
      <w:r w:rsidRPr="00C24BA8">
        <w:rPr>
          <w:rFonts w:ascii="Arial" w:eastAsia="Arial" w:hAnsi="Arial" w:cs="Arial"/>
          <w:color w:val="4D4D4D"/>
          <w:sz w:val="22"/>
          <w:szCs w:val="22"/>
        </w:rPr>
        <w:t>Flexibility and a client-centered approach based on client needs</w:t>
      </w:r>
    </w:p>
    <w:p w:rsidR="00C00A6C" w:rsidRPr="00C24BA8" w:rsidRDefault="006A2922">
      <w:pPr>
        <w:widowControl w:val="0"/>
        <w:numPr>
          <w:ilvl w:val="0"/>
          <w:numId w:val="2"/>
        </w:numPr>
        <w:tabs>
          <w:tab w:val="left" w:pos="142"/>
          <w:tab w:val="left" w:pos="220"/>
          <w:tab w:val="left" w:pos="720"/>
        </w:tabs>
        <w:rPr>
          <w:rFonts w:ascii="Arial" w:eastAsia="Arial" w:hAnsi="Arial" w:cs="Arial"/>
          <w:color w:val="4D4D4D"/>
          <w:sz w:val="22"/>
          <w:szCs w:val="22"/>
        </w:rPr>
      </w:pPr>
      <w:r>
        <w:rPr>
          <w:rFonts w:ascii="Arial" w:eastAsia="Arial" w:hAnsi="Arial" w:cs="Arial"/>
          <w:color w:val="4D4D4D"/>
          <w:sz w:val="22"/>
          <w:szCs w:val="22"/>
        </w:rPr>
        <w:t xml:space="preserve">Ability to provide client supervision and make decisions with minimal supervision </w:t>
      </w:r>
    </w:p>
    <w:p w:rsidR="00C00A6C" w:rsidRPr="00C24BA8" w:rsidRDefault="00460E90">
      <w:pPr>
        <w:widowControl w:val="0"/>
        <w:numPr>
          <w:ilvl w:val="0"/>
          <w:numId w:val="2"/>
        </w:numPr>
        <w:tabs>
          <w:tab w:val="left" w:pos="142"/>
          <w:tab w:val="left" w:pos="220"/>
          <w:tab w:val="left" w:pos="720"/>
        </w:tabs>
        <w:rPr>
          <w:rFonts w:ascii="Arial" w:eastAsia="Arial" w:hAnsi="Arial" w:cs="Arial"/>
          <w:color w:val="4D4D4D"/>
          <w:sz w:val="22"/>
          <w:szCs w:val="22"/>
        </w:rPr>
      </w:pPr>
      <w:r w:rsidRPr="00C24BA8">
        <w:rPr>
          <w:rFonts w:ascii="Arial" w:eastAsia="Arial" w:hAnsi="Arial" w:cs="Arial"/>
          <w:color w:val="4D4D4D"/>
          <w:sz w:val="22"/>
          <w:szCs w:val="22"/>
        </w:rPr>
        <w:t>Innovative with excellent problem solving, verbal and written communication skills</w:t>
      </w:r>
    </w:p>
    <w:p w:rsidR="00C00A6C" w:rsidRPr="00C24BA8" w:rsidRDefault="00460E90">
      <w:pPr>
        <w:widowControl w:val="0"/>
        <w:numPr>
          <w:ilvl w:val="0"/>
          <w:numId w:val="2"/>
        </w:numPr>
        <w:tabs>
          <w:tab w:val="left" w:pos="142"/>
          <w:tab w:val="left" w:pos="220"/>
          <w:tab w:val="left" w:pos="720"/>
        </w:tabs>
        <w:rPr>
          <w:rFonts w:ascii="Arial" w:eastAsia="Arial" w:hAnsi="Arial" w:cs="Arial"/>
          <w:color w:val="4D4D4D"/>
          <w:sz w:val="22"/>
          <w:szCs w:val="22"/>
        </w:rPr>
      </w:pPr>
      <w:r w:rsidRPr="00C24BA8">
        <w:rPr>
          <w:rFonts w:ascii="Arial" w:eastAsia="Arial" w:hAnsi="Arial" w:cs="Arial"/>
          <w:color w:val="4D4D4D"/>
          <w:sz w:val="22"/>
          <w:szCs w:val="22"/>
        </w:rPr>
        <w:t>Ability to work independently and within a team environment</w:t>
      </w:r>
    </w:p>
    <w:p w:rsidR="00C00A6C" w:rsidRPr="00C24BA8" w:rsidRDefault="00460E90">
      <w:pPr>
        <w:widowControl w:val="0"/>
        <w:numPr>
          <w:ilvl w:val="0"/>
          <w:numId w:val="2"/>
        </w:numPr>
        <w:tabs>
          <w:tab w:val="left" w:pos="142"/>
          <w:tab w:val="left" w:pos="220"/>
          <w:tab w:val="left" w:pos="720"/>
        </w:tabs>
        <w:rPr>
          <w:rFonts w:ascii="Arial" w:eastAsia="Arial" w:hAnsi="Arial" w:cs="Arial"/>
          <w:color w:val="4D4D4D"/>
          <w:sz w:val="22"/>
          <w:szCs w:val="22"/>
        </w:rPr>
      </w:pPr>
      <w:r w:rsidRPr="00C24BA8">
        <w:rPr>
          <w:rFonts w:ascii="Arial" w:eastAsia="Arial" w:hAnsi="Arial" w:cs="Arial"/>
          <w:color w:val="4D4D4D"/>
          <w:sz w:val="22"/>
          <w:szCs w:val="22"/>
        </w:rPr>
        <w:t>Ability to work collaboratively with community partners</w:t>
      </w:r>
    </w:p>
    <w:p w:rsidR="00C00A6C" w:rsidRPr="00C24BA8" w:rsidRDefault="00460E90">
      <w:pPr>
        <w:widowControl w:val="0"/>
        <w:numPr>
          <w:ilvl w:val="0"/>
          <w:numId w:val="2"/>
        </w:numPr>
        <w:tabs>
          <w:tab w:val="left" w:pos="142"/>
          <w:tab w:val="left" w:pos="220"/>
          <w:tab w:val="left" w:pos="720"/>
        </w:tabs>
        <w:rPr>
          <w:rFonts w:ascii="Arial" w:eastAsia="Arial" w:hAnsi="Arial" w:cs="Arial"/>
          <w:color w:val="4D4D4D"/>
          <w:sz w:val="22"/>
          <w:szCs w:val="22"/>
        </w:rPr>
      </w:pPr>
      <w:r w:rsidRPr="00C24BA8">
        <w:rPr>
          <w:rFonts w:ascii="Arial" w:eastAsia="Arial" w:hAnsi="Arial" w:cs="Arial"/>
          <w:color w:val="4D4D4D"/>
          <w:sz w:val="22"/>
          <w:szCs w:val="22"/>
        </w:rPr>
        <w:t>Highly motivated self-starter with the ability to multitask in a high pressure environment</w:t>
      </w:r>
    </w:p>
    <w:p w:rsidR="00C00A6C" w:rsidRPr="00C24BA8" w:rsidRDefault="00460E90">
      <w:pPr>
        <w:widowControl w:val="0"/>
        <w:numPr>
          <w:ilvl w:val="0"/>
          <w:numId w:val="2"/>
        </w:numPr>
        <w:tabs>
          <w:tab w:val="left" w:pos="142"/>
          <w:tab w:val="left" w:pos="220"/>
          <w:tab w:val="left" w:pos="720"/>
        </w:tabs>
        <w:rPr>
          <w:rFonts w:ascii="Arial" w:eastAsia="Arial" w:hAnsi="Arial" w:cs="Arial"/>
          <w:color w:val="4D4D4D"/>
          <w:sz w:val="22"/>
          <w:szCs w:val="22"/>
        </w:rPr>
      </w:pPr>
      <w:r w:rsidRPr="00C24BA8">
        <w:rPr>
          <w:rFonts w:ascii="Arial" w:eastAsia="Arial" w:hAnsi="Arial" w:cs="Arial"/>
          <w:color w:val="4D4D4D"/>
          <w:sz w:val="22"/>
          <w:szCs w:val="22"/>
        </w:rPr>
        <w:t>Ability to input data using documentation software, electronic client files and evaluation tools</w:t>
      </w:r>
    </w:p>
    <w:p w:rsidR="00C00A6C" w:rsidRPr="00C24BA8" w:rsidRDefault="00460E90">
      <w:pPr>
        <w:widowControl w:val="0"/>
        <w:numPr>
          <w:ilvl w:val="0"/>
          <w:numId w:val="2"/>
        </w:numPr>
        <w:tabs>
          <w:tab w:val="left" w:pos="142"/>
          <w:tab w:val="left" w:pos="220"/>
          <w:tab w:val="left" w:pos="720"/>
        </w:tabs>
        <w:rPr>
          <w:rFonts w:ascii="Arial" w:eastAsia="Arial" w:hAnsi="Arial" w:cs="Arial"/>
          <w:color w:val="4D4D4D"/>
          <w:sz w:val="22"/>
          <w:szCs w:val="22"/>
        </w:rPr>
      </w:pPr>
      <w:r w:rsidRPr="00C24BA8">
        <w:rPr>
          <w:rFonts w:ascii="Arial" w:eastAsia="Arial" w:hAnsi="Arial" w:cs="Arial"/>
          <w:color w:val="4D4D4D"/>
          <w:sz w:val="22"/>
          <w:szCs w:val="22"/>
        </w:rPr>
        <w:t>Knowledge of client support services and resources within the community</w:t>
      </w:r>
    </w:p>
    <w:p w:rsidR="00C00A6C" w:rsidRDefault="00460E90">
      <w:pPr>
        <w:widowControl w:val="0"/>
        <w:numPr>
          <w:ilvl w:val="0"/>
          <w:numId w:val="2"/>
        </w:numPr>
        <w:tabs>
          <w:tab w:val="left" w:pos="142"/>
          <w:tab w:val="left" w:pos="220"/>
          <w:tab w:val="left" w:pos="720"/>
        </w:tabs>
        <w:rPr>
          <w:rFonts w:ascii="Arial" w:eastAsia="Arial" w:hAnsi="Arial" w:cs="Arial"/>
          <w:color w:val="4D4D4D"/>
          <w:sz w:val="22"/>
          <w:szCs w:val="22"/>
        </w:rPr>
      </w:pPr>
      <w:r w:rsidRPr="00C24BA8">
        <w:rPr>
          <w:rFonts w:ascii="Arial" w:eastAsia="Arial" w:hAnsi="Arial" w:cs="Arial"/>
          <w:color w:val="4D4D4D"/>
          <w:sz w:val="22"/>
          <w:szCs w:val="22"/>
        </w:rPr>
        <w:t>Excellent assessment, crisis intervention, problem solving and organizational skills</w:t>
      </w:r>
    </w:p>
    <w:p w:rsidR="006A1AE0" w:rsidRPr="00C24BA8" w:rsidRDefault="006A1AE0">
      <w:pPr>
        <w:widowControl w:val="0"/>
        <w:numPr>
          <w:ilvl w:val="0"/>
          <w:numId w:val="2"/>
        </w:numPr>
        <w:tabs>
          <w:tab w:val="left" w:pos="142"/>
          <w:tab w:val="left" w:pos="220"/>
          <w:tab w:val="left" w:pos="720"/>
        </w:tabs>
        <w:rPr>
          <w:rFonts w:ascii="Arial" w:eastAsia="Arial" w:hAnsi="Arial" w:cs="Arial"/>
          <w:color w:val="4D4D4D"/>
          <w:sz w:val="22"/>
          <w:szCs w:val="22"/>
        </w:rPr>
      </w:pPr>
      <w:r>
        <w:rPr>
          <w:rFonts w:ascii="Arial" w:eastAsia="Arial" w:hAnsi="Arial" w:cs="Arial"/>
          <w:color w:val="4D4D4D"/>
          <w:sz w:val="22"/>
          <w:szCs w:val="22"/>
        </w:rPr>
        <w:t>Support staff will be responsible for assisting participants with household duties including but not limited to cooking, cleaning, medication management, budgeting, etc. Duties can vary depending on the needs of the current participants within the program</w:t>
      </w:r>
    </w:p>
    <w:p w:rsidR="00C00A6C" w:rsidRPr="00C24BA8" w:rsidRDefault="00C00A6C" w:rsidP="006A2922">
      <w:pPr>
        <w:widowControl w:val="0"/>
        <w:pBdr>
          <w:top w:val="nil"/>
          <w:left w:val="nil"/>
          <w:bottom w:val="nil"/>
          <w:right w:val="nil"/>
          <w:between w:val="nil"/>
        </w:pBdr>
        <w:tabs>
          <w:tab w:val="left" w:pos="142"/>
        </w:tabs>
        <w:rPr>
          <w:rFonts w:ascii="Arial" w:eastAsia="Arial" w:hAnsi="Arial" w:cs="Arial"/>
          <w:color w:val="4D4D4D"/>
          <w:sz w:val="22"/>
          <w:szCs w:val="22"/>
        </w:rPr>
      </w:pPr>
    </w:p>
    <w:p w:rsidR="00C00A6C" w:rsidRPr="006A2922" w:rsidRDefault="00460E90" w:rsidP="006A2922">
      <w:pPr>
        <w:widowControl w:val="0"/>
        <w:pBdr>
          <w:top w:val="nil"/>
          <w:left w:val="nil"/>
          <w:bottom w:val="nil"/>
          <w:right w:val="nil"/>
          <w:between w:val="nil"/>
        </w:pBdr>
        <w:tabs>
          <w:tab w:val="left" w:pos="142"/>
        </w:tabs>
        <w:rPr>
          <w:rFonts w:ascii="Arial" w:eastAsia="Arial" w:hAnsi="Arial" w:cs="Arial"/>
          <w:b/>
          <w:color w:val="5F5F5F"/>
          <w:sz w:val="22"/>
          <w:szCs w:val="22"/>
          <w:u w:val="single"/>
        </w:rPr>
      </w:pPr>
      <w:r w:rsidRPr="006A2922">
        <w:rPr>
          <w:rFonts w:ascii="Arial" w:eastAsia="Arial" w:hAnsi="Arial" w:cs="Arial"/>
          <w:b/>
          <w:color w:val="5F5F5F"/>
          <w:sz w:val="22"/>
          <w:szCs w:val="22"/>
          <w:u w:val="single"/>
        </w:rPr>
        <w:t>Minimum Qualifications and Experience:</w:t>
      </w:r>
    </w:p>
    <w:p w:rsidR="00C00A6C" w:rsidRPr="006A2922" w:rsidRDefault="00C00A6C" w:rsidP="006A2922">
      <w:pPr>
        <w:widowControl w:val="0"/>
        <w:pBdr>
          <w:top w:val="nil"/>
          <w:left w:val="nil"/>
          <w:bottom w:val="nil"/>
          <w:right w:val="nil"/>
          <w:between w:val="nil"/>
        </w:pBdr>
        <w:tabs>
          <w:tab w:val="left" w:pos="142"/>
        </w:tabs>
        <w:rPr>
          <w:rFonts w:ascii="Arial" w:eastAsia="Arial" w:hAnsi="Arial" w:cs="Arial"/>
          <w:b/>
          <w:color w:val="5F5F5F"/>
          <w:sz w:val="22"/>
          <w:szCs w:val="22"/>
          <w:u w:val="single"/>
        </w:rPr>
      </w:pPr>
    </w:p>
    <w:p w:rsidR="00C00A6C" w:rsidRPr="006A2922" w:rsidRDefault="00460E90" w:rsidP="006A2922">
      <w:pPr>
        <w:pStyle w:val="ListParagraph"/>
        <w:widowControl w:val="0"/>
        <w:numPr>
          <w:ilvl w:val="0"/>
          <w:numId w:val="4"/>
        </w:numPr>
        <w:pBdr>
          <w:top w:val="nil"/>
          <w:left w:val="nil"/>
          <w:bottom w:val="nil"/>
          <w:right w:val="nil"/>
          <w:between w:val="nil"/>
        </w:pBdr>
        <w:tabs>
          <w:tab w:val="left" w:pos="142"/>
          <w:tab w:val="left" w:pos="220"/>
          <w:tab w:val="left" w:pos="720"/>
        </w:tabs>
        <w:rPr>
          <w:rFonts w:ascii="Arial" w:eastAsia="Arial" w:hAnsi="Arial" w:cs="Arial"/>
          <w:color w:val="5F5F5F"/>
          <w:sz w:val="22"/>
          <w:szCs w:val="22"/>
        </w:rPr>
      </w:pPr>
      <w:bookmarkStart w:id="0" w:name="_xv36jawdzsj0" w:colFirst="0" w:colLast="0"/>
      <w:bookmarkEnd w:id="0"/>
      <w:r w:rsidRPr="006A2922">
        <w:rPr>
          <w:rFonts w:ascii="Arial" w:eastAsia="Arial" w:hAnsi="Arial" w:cs="Arial"/>
          <w:color w:val="5F5F5F"/>
          <w:sz w:val="22"/>
          <w:szCs w:val="22"/>
        </w:rPr>
        <w:t>Relevant university degree in Social Sciences (social work, psychology</w:t>
      </w:r>
      <w:r w:rsidR="006A1AE0">
        <w:rPr>
          <w:rFonts w:ascii="Arial" w:eastAsia="Arial" w:hAnsi="Arial" w:cs="Arial"/>
          <w:color w:val="5F5F5F"/>
          <w:sz w:val="22"/>
          <w:szCs w:val="22"/>
        </w:rPr>
        <w:t>,</w:t>
      </w:r>
      <w:r w:rsidRPr="006A2922">
        <w:rPr>
          <w:rFonts w:ascii="Arial" w:eastAsia="Arial" w:hAnsi="Arial" w:cs="Arial"/>
          <w:color w:val="5F5F5F"/>
          <w:sz w:val="22"/>
          <w:szCs w:val="22"/>
        </w:rPr>
        <w:t xml:space="preserve"> etc.)</w:t>
      </w:r>
      <w:bookmarkStart w:id="1" w:name="_g2lx1ddr9kch" w:colFirst="0" w:colLast="0"/>
      <w:bookmarkEnd w:id="1"/>
      <w:r w:rsidR="00C24BA8" w:rsidRPr="006A2922">
        <w:rPr>
          <w:rFonts w:ascii="Arial" w:eastAsia="Arial" w:hAnsi="Arial" w:cs="Arial"/>
          <w:color w:val="5F5F5F"/>
          <w:sz w:val="22"/>
          <w:szCs w:val="22"/>
        </w:rPr>
        <w:t xml:space="preserve"> or </w:t>
      </w:r>
      <w:r w:rsidRPr="006A2922">
        <w:rPr>
          <w:rFonts w:ascii="Arial" w:eastAsia="Arial" w:hAnsi="Arial" w:cs="Arial"/>
          <w:color w:val="5F5F5F"/>
          <w:sz w:val="22"/>
          <w:szCs w:val="22"/>
          <w:highlight w:val="white"/>
        </w:rPr>
        <w:t xml:space="preserve">a community college diploma in a related subject area (Youth Worker, Human Services, </w:t>
      </w:r>
      <w:r w:rsidR="005C7EE5">
        <w:rPr>
          <w:rFonts w:ascii="Arial" w:eastAsia="Arial" w:hAnsi="Arial" w:cs="Arial"/>
          <w:color w:val="5F5F5F"/>
          <w:sz w:val="22"/>
          <w:szCs w:val="22"/>
          <w:highlight w:val="white"/>
        </w:rPr>
        <w:t xml:space="preserve">RCW, </w:t>
      </w:r>
      <w:r w:rsidR="00805B34">
        <w:rPr>
          <w:rFonts w:ascii="Arial" w:eastAsia="Arial" w:hAnsi="Arial" w:cs="Arial"/>
          <w:color w:val="5F5F5F"/>
          <w:sz w:val="22"/>
          <w:szCs w:val="22"/>
          <w:highlight w:val="white"/>
        </w:rPr>
        <w:t>Corrections, etc.).</w:t>
      </w:r>
    </w:p>
    <w:bookmarkStart w:id="2" w:name="_ngbluiqu5rln" w:colFirst="0" w:colLast="0"/>
    <w:bookmarkEnd w:id="2"/>
    <w:p w:rsidR="006A2922" w:rsidRPr="006A2922" w:rsidRDefault="00460E90" w:rsidP="006A2922">
      <w:pPr>
        <w:pStyle w:val="ListParagraph"/>
        <w:widowControl w:val="0"/>
        <w:numPr>
          <w:ilvl w:val="0"/>
          <w:numId w:val="4"/>
        </w:numPr>
        <w:pBdr>
          <w:top w:val="nil"/>
          <w:left w:val="nil"/>
          <w:bottom w:val="nil"/>
          <w:right w:val="nil"/>
          <w:between w:val="nil"/>
        </w:pBdr>
        <w:tabs>
          <w:tab w:val="left" w:pos="142"/>
          <w:tab w:val="left" w:pos="220"/>
          <w:tab w:val="left" w:pos="720"/>
        </w:tabs>
        <w:rPr>
          <w:rFonts w:ascii="Arial" w:eastAsia="Arial" w:hAnsi="Arial" w:cs="Arial"/>
          <w:color w:val="5F5F5F"/>
          <w:sz w:val="22"/>
          <w:szCs w:val="22"/>
        </w:rPr>
      </w:pPr>
      <w:r w:rsidRPr="006A2922">
        <w:rPr>
          <w:rFonts w:ascii="Arial" w:eastAsia="Arial" w:hAnsi="Arial" w:cs="Arial"/>
          <w:color w:val="5F5F5F"/>
          <w:sz w:val="22"/>
          <w:szCs w:val="22"/>
          <w:highlight w:val="white"/>
        </w:rPr>
        <w:fldChar w:fldCharType="begin"/>
      </w:r>
      <w:r w:rsidRPr="006A2922">
        <w:rPr>
          <w:rFonts w:ascii="Arial" w:eastAsia="Arial" w:hAnsi="Arial" w:cs="Arial"/>
          <w:color w:val="5F5F5F"/>
          <w:sz w:val="22"/>
          <w:szCs w:val="22"/>
          <w:highlight w:val="white"/>
        </w:rPr>
        <w:instrText xml:space="preserve"> HYPERLINK "http://www.gov.pe.ca/psc/index.php?number=1048290&amp;lang=E" \h </w:instrText>
      </w:r>
      <w:r w:rsidRPr="006A2922">
        <w:rPr>
          <w:rFonts w:ascii="Arial" w:eastAsia="Arial" w:hAnsi="Arial" w:cs="Arial"/>
          <w:color w:val="5F5F5F"/>
          <w:sz w:val="22"/>
          <w:szCs w:val="22"/>
          <w:highlight w:val="white"/>
        </w:rPr>
        <w:fldChar w:fldCharType="separate"/>
      </w:r>
      <w:r w:rsidRPr="006A2922">
        <w:rPr>
          <w:rFonts w:ascii="Arial" w:eastAsia="Arial" w:hAnsi="Arial" w:cs="Arial"/>
          <w:color w:val="5F5F5F"/>
          <w:sz w:val="22"/>
          <w:szCs w:val="22"/>
          <w:highlight w:val="white"/>
        </w:rPr>
        <w:t>Demonstrated equivalencies</w:t>
      </w:r>
      <w:r w:rsidR="005C7EE5">
        <w:rPr>
          <w:rFonts w:ascii="Arial" w:eastAsia="Arial" w:hAnsi="Arial" w:cs="Arial"/>
          <w:color w:val="5F5F5F"/>
          <w:sz w:val="22"/>
          <w:szCs w:val="22"/>
          <w:highlight w:val="white"/>
        </w:rPr>
        <w:t xml:space="preserve"> and experience</w:t>
      </w:r>
      <w:r w:rsidRPr="006A2922">
        <w:rPr>
          <w:rFonts w:ascii="Arial" w:eastAsia="Arial" w:hAnsi="Arial" w:cs="Arial"/>
          <w:color w:val="5F5F5F"/>
          <w:sz w:val="22"/>
          <w:szCs w:val="22"/>
          <w:highlight w:val="white"/>
        </w:rPr>
        <w:t xml:space="preserve"> will be considered</w:t>
      </w:r>
      <w:r w:rsidR="00805B34">
        <w:rPr>
          <w:rFonts w:ascii="Arial" w:eastAsia="Arial" w:hAnsi="Arial" w:cs="Arial"/>
          <w:color w:val="5F5F5F"/>
          <w:sz w:val="22"/>
          <w:szCs w:val="22"/>
          <w:highlight w:val="white"/>
        </w:rPr>
        <w:t xml:space="preserve"> as alternative</w:t>
      </w:r>
      <w:r w:rsidRPr="006A2922">
        <w:rPr>
          <w:rFonts w:ascii="Arial" w:eastAsia="Arial" w:hAnsi="Arial" w:cs="Arial"/>
          <w:color w:val="5F5F5F"/>
          <w:sz w:val="22"/>
          <w:szCs w:val="22"/>
          <w:highlight w:val="white"/>
        </w:rPr>
        <w:t>.</w:t>
      </w:r>
      <w:r w:rsidRPr="006A2922">
        <w:rPr>
          <w:rFonts w:ascii="Arial" w:eastAsia="Arial" w:hAnsi="Arial" w:cs="Arial"/>
          <w:color w:val="5F5F5F"/>
          <w:sz w:val="22"/>
          <w:szCs w:val="22"/>
          <w:highlight w:val="white"/>
        </w:rPr>
        <w:fldChar w:fldCharType="end"/>
      </w:r>
      <w:bookmarkStart w:id="3" w:name="_vbm29hkzm0bg" w:colFirst="0" w:colLast="0"/>
      <w:bookmarkEnd w:id="3"/>
    </w:p>
    <w:p w:rsidR="006A2922" w:rsidRPr="006A2922" w:rsidRDefault="00460E90" w:rsidP="006A2922">
      <w:pPr>
        <w:pStyle w:val="ListParagraph"/>
        <w:widowControl w:val="0"/>
        <w:numPr>
          <w:ilvl w:val="0"/>
          <w:numId w:val="4"/>
        </w:numPr>
        <w:pBdr>
          <w:top w:val="nil"/>
          <w:left w:val="nil"/>
          <w:bottom w:val="nil"/>
          <w:right w:val="nil"/>
          <w:between w:val="nil"/>
        </w:pBdr>
        <w:tabs>
          <w:tab w:val="left" w:pos="142"/>
          <w:tab w:val="left" w:pos="220"/>
          <w:tab w:val="left" w:pos="720"/>
        </w:tabs>
        <w:rPr>
          <w:rFonts w:ascii="Arial" w:eastAsia="Arial" w:hAnsi="Arial" w:cs="Arial"/>
          <w:color w:val="5F5F5F"/>
          <w:sz w:val="22"/>
          <w:szCs w:val="22"/>
        </w:rPr>
      </w:pPr>
      <w:r w:rsidRPr="006A2922">
        <w:rPr>
          <w:rFonts w:ascii="Arial" w:eastAsia="Arial" w:hAnsi="Arial" w:cs="Arial"/>
          <w:color w:val="5F5F5F"/>
          <w:sz w:val="22"/>
          <w:szCs w:val="22"/>
        </w:rPr>
        <w:t>Experience working with clients with complex mental health and addictions needs.</w:t>
      </w:r>
      <w:bookmarkStart w:id="4" w:name="_ashu3omukbxi" w:colFirst="0" w:colLast="0"/>
      <w:bookmarkEnd w:id="4"/>
    </w:p>
    <w:p w:rsidR="006A2922" w:rsidRPr="006A2922" w:rsidRDefault="00460E90" w:rsidP="006A2922">
      <w:pPr>
        <w:pStyle w:val="ListParagraph"/>
        <w:widowControl w:val="0"/>
        <w:numPr>
          <w:ilvl w:val="0"/>
          <w:numId w:val="4"/>
        </w:numPr>
        <w:pBdr>
          <w:top w:val="nil"/>
          <w:left w:val="nil"/>
          <w:bottom w:val="nil"/>
          <w:right w:val="nil"/>
          <w:between w:val="nil"/>
        </w:pBdr>
        <w:tabs>
          <w:tab w:val="left" w:pos="142"/>
          <w:tab w:val="left" w:pos="220"/>
          <w:tab w:val="left" w:pos="720"/>
        </w:tabs>
        <w:rPr>
          <w:rFonts w:ascii="Arial" w:eastAsia="Arial" w:hAnsi="Arial" w:cs="Arial"/>
          <w:color w:val="5F5F5F"/>
          <w:sz w:val="22"/>
          <w:szCs w:val="22"/>
        </w:rPr>
      </w:pPr>
      <w:r w:rsidRPr="006A2922">
        <w:rPr>
          <w:rFonts w:ascii="Arial" w:eastAsia="Arial" w:hAnsi="Arial" w:cs="Arial"/>
          <w:color w:val="5F5F5F"/>
          <w:sz w:val="22"/>
          <w:szCs w:val="22"/>
        </w:rPr>
        <w:t xml:space="preserve">Direct experience or in-depth knowledge of the social determinants of health and the population housing needs. </w:t>
      </w:r>
      <w:bookmarkStart w:id="5" w:name="_3b9m46ywf7f" w:colFirst="0" w:colLast="0"/>
      <w:bookmarkEnd w:id="5"/>
    </w:p>
    <w:p w:rsidR="00C00A6C" w:rsidRPr="006A2922" w:rsidRDefault="00460E90" w:rsidP="006A2922">
      <w:pPr>
        <w:pStyle w:val="ListParagraph"/>
        <w:widowControl w:val="0"/>
        <w:numPr>
          <w:ilvl w:val="0"/>
          <w:numId w:val="4"/>
        </w:numPr>
        <w:pBdr>
          <w:top w:val="nil"/>
          <w:left w:val="nil"/>
          <w:bottom w:val="nil"/>
          <w:right w:val="nil"/>
          <w:between w:val="nil"/>
        </w:pBdr>
        <w:tabs>
          <w:tab w:val="left" w:pos="142"/>
          <w:tab w:val="left" w:pos="220"/>
          <w:tab w:val="left" w:pos="720"/>
        </w:tabs>
        <w:rPr>
          <w:rFonts w:ascii="Arial" w:eastAsia="Arial" w:hAnsi="Arial" w:cs="Arial"/>
          <w:color w:val="5F5F5F"/>
          <w:sz w:val="22"/>
          <w:szCs w:val="22"/>
        </w:rPr>
      </w:pPr>
      <w:r w:rsidRPr="006A2922">
        <w:rPr>
          <w:rFonts w:ascii="Arial" w:eastAsia="Arial" w:hAnsi="Arial" w:cs="Arial"/>
          <w:color w:val="5F5F5F"/>
          <w:sz w:val="22"/>
          <w:szCs w:val="22"/>
          <w:highlight w:val="white"/>
        </w:rPr>
        <w:t>Excellent communication skills, a team player, possess organizational skills, strong decision making and leadership skills.</w:t>
      </w:r>
      <w:bookmarkStart w:id="6" w:name="_90j4fue09uk6" w:colFirst="0" w:colLast="0"/>
      <w:bookmarkEnd w:id="6"/>
    </w:p>
    <w:p w:rsidR="006A2922" w:rsidRPr="006A2922" w:rsidRDefault="006A2922" w:rsidP="006A2922">
      <w:pPr>
        <w:pStyle w:val="NormalWeb"/>
        <w:spacing w:before="0" w:beforeAutospacing="0" w:after="0" w:afterAutospacing="0"/>
        <w:rPr>
          <w:rFonts w:ascii="Arial" w:hAnsi="Arial" w:cs="Arial"/>
          <w:b/>
          <w:bCs/>
          <w:color w:val="5F5F5F"/>
          <w:sz w:val="22"/>
          <w:szCs w:val="22"/>
        </w:rPr>
      </w:pPr>
      <w:bookmarkStart w:id="7" w:name="_gjdgxs" w:colFirst="0" w:colLast="0"/>
      <w:bookmarkEnd w:id="7"/>
    </w:p>
    <w:p w:rsidR="006A2922" w:rsidRPr="006A2922" w:rsidRDefault="006A2922" w:rsidP="006A2922">
      <w:pPr>
        <w:pStyle w:val="NormalWeb"/>
        <w:spacing w:before="0" w:beforeAutospacing="0" w:after="0" w:afterAutospacing="0"/>
        <w:ind w:left="360"/>
        <w:rPr>
          <w:rFonts w:ascii="Arial" w:hAnsi="Arial" w:cs="Arial"/>
          <w:color w:val="5F5F5F"/>
          <w:sz w:val="22"/>
          <w:szCs w:val="22"/>
        </w:rPr>
      </w:pPr>
      <w:r w:rsidRPr="006A2922">
        <w:rPr>
          <w:rFonts w:ascii="Arial" w:hAnsi="Arial" w:cs="Arial"/>
          <w:b/>
          <w:bCs/>
          <w:color w:val="5F5F5F"/>
          <w:sz w:val="22"/>
          <w:szCs w:val="22"/>
        </w:rPr>
        <w:t>Other Requirements:</w:t>
      </w:r>
    </w:p>
    <w:p w:rsidR="006A2922" w:rsidRPr="006A2922" w:rsidRDefault="006A1AE0" w:rsidP="006A2922">
      <w:pPr>
        <w:pStyle w:val="NormalWeb"/>
        <w:numPr>
          <w:ilvl w:val="0"/>
          <w:numId w:val="3"/>
        </w:numPr>
        <w:tabs>
          <w:tab w:val="clear" w:pos="720"/>
          <w:tab w:val="num" w:pos="1080"/>
        </w:tabs>
        <w:spacing w:before="0" w:beforeAutospacing="0" w:after="0" w:afterAutospacing="0"/>
        <w:textAlignment w:val="baseline"/>
        <w:rPr>
          <w:rFonts w:ascii="Arial" w:hAnsi="Arial" w:cs="Arial"/>
          <w:color w:val="5F5F5F"/>
          <w:sz w:val="22"/>
          <w:szCs w:val="22"/>
        </w:rPr>
      </w:pPr>
      <w:r>
        <w:rPr>
          <w:rFonts w:ascii="Arial" w:hAnsi="Arial" w:cs="Arial"/>
          <w:color w:val="5F5F5F"/>
          <w:sz w:val="22"/>
          <w:szCs w:val="22"/>
        </w:rPr>
        <w:t>V</w:t>
      </w:r>
      <w:r w:rsidR="006A2922" w:rsidRPr="006A2922">
        <w:rPr>
          <w:rFonts w:ascii="Arial" w:hAnsi="Arial" w:cs="Arial"/>
          <w:color w:val="5F5F5F"/>
          <w:sz w:val="22"/>
          <w:szCs w:val="22"/>
        </w:rPr>
        <w:t xml:space="preserve">alid driver’s license required </w:t>
      </w:r>
    </w:p>
    <w:p w:rsidR="006A2922" w:rsidRPr="006A2922" w:rsidRDefault="006A2922" w:rsidP="006A2922">
      <w:pPr>
        <w:pStyle w:val="NormalWeb"/>
        <w:numPr>
          <w:ilvl w:val="0"/>
          <w:numId w:val="3"/>
        </w:numPr>
        <w:tabs>
          <w:tab w:val="clear" w:pos="720"/>
          <w:tab w:val="num" w:pos="1080"/>
        </w:tabs>
        <w:spacing w:before="0" w:beforeAutospacing="0" w:after="0" w:afterAutospacing="0"/>
        <w:textAlignment w:val="baseline"/>
        <w:rPr>
          <w:rFonts w:ascii="Arial" w:hAnsi="Arial" w:cs="Arial"/>
          <w:color w:val="5F5F5F"/>
          <w:sz w:val="22"/>
          <w:szCs w:val="22"/>
        </w:rPr>
      </w:pPr>
      <w:r>
        <w:rPr>
          <w:rFonts w:ascii="Arial" w:eastAsia="Arial" w:hAnsi="Arial" w:cs="Arial"/>
          <w:color w:val="5F5F5F"/>
          <w:sz w:val="22"/>
          <w:szCs w:val="22"/>
          <w:highlight w:val="white"/>
        </w:rPr>
        <w:t>S</w:t>
      </w:r>
      <w:r w:rsidRPr="006A2922">
        <w:rPr>
          <w:rFonts w:ascii="Arial" w:eastAsia="Arial" w:hAnsi="Arial" w:cs="Arial"/>
          <w:color w:val="5F5F5F"/>
          <w:sz w:val="22"/>
          <w:szCs w:val="22"/>
          <w:highlight w:val="white"/>
        </w:rPr>
        <w:t xml:space="preserve">atisfactory criminal records check and vulnerable sector check </w:t>
      </w:r>
    </w:p>
    <w:p w:rsidR="006A2922" w:rsidRDefault="006A2922" w:rsidP="006A2922">
      <w:pPr>
        <w:pStyle w:val="NormalWeb"/>
        <w:numPr>
          <w:ilvl w:val="0"/>
          <w:numId w:val="3"/>
        </w:numPr>
        <w:tabs>
          <w:tab w:val="clear" w:pos="720"/>
          <w:tab w:val="num" w:pos="1080"/>
        </w:tabs>
        <w:spacing w:before="0" w:beforeAutospacing="0" w:after="0" w:afterAutospacing="0"/>
        <w:textAlignment w:val="baseline"/>
        <w:rPr>
          <w:rFonts w:ascii="Arial" w:hAnsi="Arial" w:cs="Arial"/>
          <w:color w:val="5F5F5F"/>
          <w:sz w:val="22"/>
          <w:szCs w:val="22"/>
        </w:rPr>
      </w:pPr>
      <w:r w:rsidRPr="006A2922">
        <w:rPr>
          <w:rFonts w:ascii="Arial" w:hAnsi="Arial" w:cs="Arial"/>
          <w:color w:val="5F5F5F"/>
          <w:sz w:val="22"/>
          <w:szCs w:val="22"/>
        </w:rPr>
        <w:t xml:space="preserve">CPR/First Aid </w:t>
      </w:r>
    </w:p>
    <w:p w:rsidR="006A2922" w:rsidRPr="00D23A21" w:rsidRDefault="006A2922" w:rsidP="006A2922">
      <w:pPr>
        <w:pStyle w:val="NormalWeb"/>
        <w:numPr>
          <w:ilvl w:val="0"/>
          <w:numId w:val="3"/>
        </w:numPr>
        <w:tabs>
          <w:tab w:val="clear" w:pos="720"/>
          <w:tab w:val="num" w:pos="1080"/>
        </w:tabs>
        <w:spacing w:before="0" w:beforeAutospacing="0" w:after="0" w:afterAutospacing="0"/>
        <w:textAlignment w:val="baseline"/>
        <w:rPr>
          <w:rFonts w:ascii="Arial" w:hAnsi="Arial" w:cs="Arial"/>
          <w:color w:val="5F5F5F"/>
          <w:sz w:val="22"/>
          <w:szCs w:val="22"/>
        </w:rPr>
      </w:pPr>
      <w:r w:rsidRPr="006A2922">
        <w:rPr>
          <w:rFonts w:ascii="Arial" w:eastAsia="Arial" w:hAnsi="Arial" w:cs="Arial"/>
          <w:color w:val="5F5F5F"/>
          <w:sz w:val="22"/>
          <w:szCs w:val="22"/>
          <w:highlight w:val="white"/>
        </w:rPr>
        <w:t>Additional relevant education and experience will be considered an asset.</w:t>
      </w:r>
    </w:p>
    <w:p w:rsidR="00D23A21" w:rsidRDefault="00D23A21" w:rsidP="00D23A21">
      <w:pPr>
        <w:pStyle w:val="NormalWeb"/>
        <w:spacing w:before="0" w:beforeAutospacing="0" w:after="0" w:afterAutospacing="0"/>
        <w:textAlignment w:val="baseline"/>
        <w:rPr>
          <w:rFonts w:ascii="Arial" w:eastAsia="Arial" w:hAnsi="Arial" w:cs="Arial"/>
          <w:color w:val="5F5F5F"/>
          <w:sz w:val="22"/>
          <w:szCs w:val="22"/>
        </w:rPr>
      </w:pPr>
    </w:p>
    <w:p w:rsidR="00D23A21" w:rsidRPr="00D23A21" w:rsidRDefault="00D23A21" w:rsidP="00D23A21">
      <w:pPr>
        <w:autoSpaceDE w:val="0"/>
        <w:autoSpaceDN w:val="0"/>
        <w:rPr>
          <w:rFonts w:ascii="Arial" w:hAnsi="Arial" w:cs="Arial"/>
          <w:color w:val="000000"/>
          <w:sz w:val="22"/>
          <w:szCs w:val="22"/>
          <w:lang w:val="en-CA" w:eastAsia="en-US"/>
        </w:rPr>
      </w:pPr>
      <w:r w:rsidRPr="00D23A21">
        <w:rPr>
          <w:rFonts w:ascii="Arial" w:hAnsi="Arial" w:cs="Arial"/>
          <w:b/>
          <w:bCs/>
          <w:color w:val="000000"/>
          <w:sz w:val="22"/>
          <w:szCs w:val="22"/>
          <w:lang w:val="en-CA" w:eastAsia="en-US"/>
        </w:rPr>
        <w:t>CMHA</w:t>
      </w:r>
      <w:r w:rsidRPr="00D23A21">
        <w:rPr>
          <w:rFonts w:ascii="Arial" w:hAnsi="Arial" w:cs="Arial"/>
          <w:color w:val="000000"/>
          <w:sz w:val="22"/>
          <w:szCs w:val="22"/>
          <w:lang w:val="en-CA" w:eastAsia="en-US"/>
        </w:rPr>
        <w:t xml:space="preserve"> is an equal opportunity employer. We celebrate diversity and are committed to creating an inclusive environment for all employees.</w:t>
      </w:r>
    </w:p>
    <w:p w:rsidR="00D23A21" w:rsidRPr="006A2922" w:rsidRDefault="00D23A21" w:rsidP="00D23A21">
      <w:pPr>
        <w:pStyle w:val="NormalWeb"/>
        <w:spacing w:before="0" w:beforeAutospacing="0" w:after="0" w:afterAutospacing="0"/>
        <w:textAlignment w:val="baseline"/>
        <w:rPr>
          <w:rFonts w:ascii="Arial" w:hAnsi="Arial" w:cs="Arial"/>
          <w:color w:val="5F5F5F"/>
          <w:sz w:val="22"/>
          <w:szCs w:val="22"/>
        </w:rPr>
      </w:pPr>
    </w:p>
    <w:p w:rsidR="006A2922" w:rsidRPr="006A2922" w:rsidRDefault="006A2922" w:rsidP="006A2922">
      <w:pPr>
        <w:pStyle w:val="NormalWeb"/>
        <w:spacing w:before="0" w:beforeAutospacing="0" w:after="0" w:afterAutospacing="0"/>
        <w:ind w:left="360"/>
        <w:textAlignment w:val="baseline"/>
        <w:rPr>
          <w:rFonts w:ascii="Arial" w:hAnsi="Arial" w:cs="Arial"/>
          <w:color w:val="5F5F5F"/>
          <w:sz w:val="22"/>
          <w:szCs w:val="22"/>
        </w:rPr>
      </w:pPr>
    </w:p>
    <w:p w:rsidR="00C00A6C" w:rsidRPr="00C24BA8" w:rsidRDefault="00460E90">
      <w:pPr>
        <w:widowControl w:val="0"/>
        <w:pBdr>
          <w:top w:val="nil"/>
          <w:left w:val="nil"/>
          <w:bottom w:val="nil"/>
          <w:right w:val="nil"/>
          <w:between w:val="nil"/>
        </w:pBdr>
        <w:tabs>
          <w:tab w:val="left" w:pos="142"/>
        </w:tabs>
        <w:rPr>
          <w:rFonts w:ascii="Arial" w:eastAsia="Arial" w:hAnsi="Arial" w:cs="Arial"/>
          <w:color w:val="4D4D4D"/>
          <w:sz w:val="22"/>
          <w:szCs w:val="22"/>
        </w:rPr>
      </w:pPr>
      <w:r w:rsidRPr="00C24BA8">
        <w:rPr>
          <w:rFonts w:ascii="Arial" w:eastAsia="Arial" w:hAnsi="Arial" w:cs="Arial"/>
          <w:color w:val="4D4D4D"/>
          <w:sz w:val="22"/>
          <w:szCs w:val="22"/>
        </w:rPr>
        <w:lastRenderedPageBreak/>
        <w:t> </w:t>
      </w:r>
    </w:p>
    <w:p w:rsidR="00C00A6C" w:rsidRPr="00C24BA8" w:rsidRDefault="00460E90" w:rsidP="006A2922">
      <w:pPr>
        <w:pBdr>
          <w:top w:val="nil"/>
          <w:left w:val="nil"/>
          <w:bottom w:val="nil"/>
          <w:right w:val="nil"/>
          <w:between w:val="nil"/>
        </w:pBdr>
        <w:tabs>
          <w:tab w:val="left" w:pos="142"/>
        </w:tabs>
        <w:jc w:val="center"/>
        <w:rPr>
          <w:rFonts w:ascii="Arial" w:eastAsia="Arial" w:hAnsi="Arial" w:cs="Arial"/>
          <w:b/>
          <w:color w:val="4D4D4D"/>
          <w:sz w:val="22"/>
          <w:szCs w:val="22"/>
        </w:rPr>
      </w:pPr>
      <w:r w:rsidRPr="00C24BA8">
        <w:rPr>
          <w:rFonts w:ascii="Arial" w:eastAsia="Arial" w:hAnsi="Arial" w:cs="Arial"/>
          <w:b/>
          <w:color w:val="4D4D4D"/>
          <w:sz w:val="22"/>
          <w:szCs w:val="22"/>
        </w:rPr>
        <w:t>Closing Date:</w:t>
      </w:r>
      <w:r w:rsidR="005C7EE5">
        <w:rPr>
          <w:rFonts w:ascii="Arial" w:eastAsia="Arial" w:hAnsi="Arial" w:cs="Arial"/>
          <w:b/>
          <w:color w:val="4D4D4D"/>
          <w:sz w:val="22"/>
          <w:szCs w:val="22"/>
        </w:rPr>
        <w:t xml:space="preserve"> </w:t>
      </w:r>
      <w:r w:rsidR="00C2767E">
        <w:rPr>
          <w:rFonts w:ascii="Arial" w:eastAsia="Arial" w:hAnsi="Arial" w:cs="Arial"/>
          <w:b/>
          <w:color w:val="4D4D4D"/>
          <w:sz w:val="22"/>
          <w:szCs w:val="22"/>
        </w:rPr>
        <w:t xml:space="preserve">4pm, </w:t>
      </w:r>
      <w:r w:rsidR="00FB73AD">
        <w:rPr>
          <w:rFonts w:ascii="Arial" w:eastAsia="Arial" w:hAnsi="Arial" w:cs="Arial"/>
          <w:b/>
          <w:color w:val="4D4D4D"/>
          <w:sz w:val="22"/>
          <w:szCs w:val="22"/>
        </w:rPr>
        <w:t>July 9</w:t>
      </w:r>
      <w:r w:rsidR="00FB73AD" w:rsidRPr="00FB73AD">
        <w:rPr>
          <w:rFonts w:ascii="Arial" w:eastAsia="Arial" w:hAnsi="Arial" w:cs="Arial"/>
          <w:b/>
          <w:color w:val="4D4D4D"/>
          <w:sz w:val="22"/>
          <w:szCs w:val="22"/>
          <w:vertAlign w:val="superscript"/>
        </w:rPr>
        <w:t>th</w:t>
      </w:r>
      <w:r w:rsidR="00FB73AD">
        <w:rPr>
          <w:rFonts w:ascii="Arial" w:eastAsia="Arial" w:hAnsi="Arial" w:cs="Arial"/>
          <w:b/>
          <w:color w:val="4D4D4D"/>
          <w:sz w:val="22"/>
          <w:szCs w:val="22"/>
        </w:rPr>
        <w:t>, 2021</w:t>
      </w:r>
      <w:bookmarkStart w:id="8" w:name="_GoBack"/>
      <w:bookmarkEnd w:id="8"/>
    </w:p>
    <w:p w:rsidR="00C24BA8" w:rsidRDefault="00C24BA8" w:rsidP="006A2922">
      <w:pPr>
        <w:pBdr>
          <w:top w:val="nil"/>
          <w:left w:val="nil"/>
          <w:bottom w:val="nil"/>
          <w:right w:val="nil"/>
          <w:between w:val="nil"/>
        </w:pBdr>
        <w:tabs>
          <w:tab w:val="left" w:pos="142"/>
        </w:tabs>
        <w:jc w:val="center"/>
        <w:rPr>
          <w:rFonts w:ascii="Arial" w:eastAsia="Arial" w:hAnsi="Arial" w:cs="Arial"/>
          <w:sz w:val="22"/>
          <w:szCs w:val="22"/>
        </w:rPr>
      </w:pPr>
    </w:p>
    <w:p w:rsidR="00C00A6C" w:rsidRDefault="00460E90" w:rsidP="00C2767E">
      <w:pPr>
        <w:pBdr>
          <w:top w:val="nil"/>
          <w:left w:val="nil"/>
          <w:bottom w:val="nil"/>
          <w:right w:val="nil"/>
          <w:between w:val="nil"/>
        </w:pBdr>
        <w:tabs>
          <w:tab w:val="left" w:pos="142"/>
        </w:tabs>
        <w:rPr>
          <w:rFonts w:ascii="Arial" w:eastAsia="Arial" w:hAnsi="Arial" w:cs="Arial"/>
          <w:b/>
          <w:color w:val="000000"/>
          <w:sz w:val="22"/>
          <w:szCs w:val="22"/>
        </w:rPr>
      </w:pPr>
      <w:r>
        <w:rPr>
          <w:rFonts w:ascii="Arial" w:eastAsia="Arial" w:hAnsi="Arial" w:cs="Arial"/>
          <w:b/>
          <w:color w:val="000000"/>
          <w:sz w:val="22"/>
          <w:szCs w:val="22"/>
        </w:rPr>
        <w:t>Resume and cover</w:t>
      </w:r>
      <w:r w:rsidR="00C2767E">
        <w:rPr>
          <w:rFonts w:ascii="Arial" w:eastAsia="Arial" w:hAnsi="Arial" w:cs="Arial"/>
          <w:b/>
          <w:color w:val="000000"/>
          <w:sz w:val="22"/>
          <w:szCs w:val="22"/>
        </w:rPr>
        <w:t xml:space="preserve"> letter should be forwarded to:</w:t>
      </w:r>
    </w:p>
    <w:p w:rsidR="0058122E" w:rsidRPr="0058122E" w:rsidRDefault="0058122E" w:rsidP="0058122E">
      <w:pPr>
        <w:pStyle w:val="Normal1"/>
        <w:pBdr>
          <w:top w:val="nil"/>
          <w:left w:val="nil"/>
          <w:bottom w:val="nil"/>
          <w:right w:val="nil"/>
          <w:between w:val="nil"/>
        </w:pBdr>
        <w:tabs>
          <w:tab w:val="left" w:pos="142"/>
        </w:tabs>
        <w:rPr>
          <w:color w:val="000000"/>
          <w:sz w:val="22"/>
          <w:szCs w:val="22"/>
        </w:rPr>
      </w:pPr>
      <w:r w:rsidRPr="0058122E">
        <w:rPr>
          <w:color w:val="000000"/>
          <w:sz w:val="22"/>
          <w:szCs w:val="22"/>
        </w:rPr>
        <w:t>178 Fitzroy, P.O. Box 785</w:t>
      </w:r>
    </w:p>
    <w:p w:rsidR="00C2767E" w:rsidRDefault="0058122E" w:rsidP="0058122E">
      <w:pPr>
        <w:pStyle w:val="Normal1"/>
        <w:pBdr>
          <w:top w:val="nil"/>
          <w:left w:val="nil"/>
          <w:bottom w:val="nil"/>
          <w:right w:val="nil"/>
          <w:between w:val="nil"/>
        </w:pBdr>
        <w:tabs>
          <w:tab w:val="left" w:pos="142"/>
        </w:tabs>
        <w:rPr>
          <w:color w:val="000000"/>
          <w:sz w:val="22"/>
          <w:szCs w:val="22"/>
        </w:rPr>
      </w:pPr>
      <w:r w:rsidRPr="0058122E">
        <w:rPr>
          <w:color w:val="000000"/>
          <w:sz w:val="22"/>
          <w:szCs w:val="22"/>
        </w:rPr>
        <w:t>Charlottetown, Canada</w:t>
      </w:r>
    </w:p>
    <w:bookmarkStart w:id="9" w:name="_h136v56thmkg" w:colFirst="0" w:colLast="0"/>
    <w:bookmarkEnd w:id="9"/>
    <w:p w:rsidR="00C2767E" w:rsidRDefault="00C2767E" w:rsidP="00C2767E">
      <w:pPr>
        <w:pStyle w:val="Normal1"/>
        <w:pBdr>
          <w:top w:val="nil"/>
          <w:left w:val="nil"/>
          <w:bottom w:val="nil"/>
          <w:right w:val="nil"/>
          <w:between w:val="nil"/>
        </w:pBdr>
        <w:tabs>
          <w:tab w:val="left" w:pos="142"/>
        </w:tabs>
      </w:pPr>
      <w:r>
        <w:fldChar w:fldCharType="begin"/>
      </w:r>
      <w:r>
        <w:instrText xml:space="preserve"> HYPERLINK "mailto:k.cowie@cmha.pe.ca" </w:instrText>
      </w:r>
      <w:r>
        <w:fldChar w:fldCharType="separate"/>
      </w:r>
      <w:r w:rsidRPr="00632025">
        <w:rPr>
          <w:rStyle w:val="Hyperlink"/>
        </w:rPr>
        <w:t>k.cowie@cmha.pe.ca</w:t>
      </w:r>
      <w:r>
        <w:fldChar w:fldCharType="end"/>
      </w:r>
    </w:p>
    <w:p w:rsidR="00C2767E" w:rsidRPr="00C24BA8" w:rsidRDefault="00C2767E" w:rsidP="006A2922">
      <w:pPr>
        <w:pBdr>
          <w:top w:val="nil"/>
          <w:left w:val="nil"/>
          <w:bottom w:val="nil"/>
          <w:right w:val="nil"/>
          <w:between w:val="nil"/>
        </w:pBdr>
        <w:tabs>
          <w:tab w:val="left" w:pos="142"/>
        </w:tabs>
        <w:jc w:val="center"/>
        <w:rPr>
          <w:rFonts w:ascii="Arial" w:eastAsia="Arial" w:hAnsi="Arial" w:cs="Arial"/>
          <w:b/>
          <w:color w:val="000000"/>
          <w:sz w:val="22"/>
          <w:szCs w:val="22"/>
        </w:rPr>
      </w:pPr>
    </w:p>
    <w:p w:rsidR="00C2767E" w:rsidRDefault="00C2767E" w:rsidP="006A2922">
      <w:pPr>
        <w:pBdr>
          <w:top w:val="nil"/>
          <w:left w:val="nil"/>
          <w:bottom w:val="nil"/>
          <w:right w:val="nil"/>
          <w:between w:val="nil"/>
        </w:pBdr>
        <w:tabs>
          <w:tab w:val="left" w:pos="142"/>
        </w:tabs>
        <w:jc w:val="center"/>
        <w:rPr>
          <w:rFonts w:ascii="Arial" w:eastAsia="Arial" w:hAnsi="Arial" w:cs="Arial"/>
          <w:b/>
          <w:color w:val="000000"/>
          <w:sz w:val="22"/>
          <w:szCs w:val="22"/>
        </w:rPr>
      </w:pPr>
    </w:p>
    <w:p w:rsidR="00C00A6C" w:rsidRDefault="00460E90" w:rsidP="006A2922">
      <w:pPr>
        <w:pBdr>
          <w:top w:val="nil"/>
          <w:left w:val="nil"/>
          <w:bottom w:val="nil"/>
          <w:right w:val="nil"/>
          <w:between w:val="nil"/>
        </w:pBdr>
        <w:tabs>
          <w:tab w:val="left" w:pos="142"/>
        </w:tabs>
        <w:jc w:val="center"/>
        <w:rPr>
          <w:rFonts w:ascii="Arial" w:eastAsia="Arial" w:hAnsi="Arial" w:cs="Arial"/>
          <w:b/>
          <w:color w:val="000000"/>
          <w:sz w:val="22"/>
          <w:szCs w:val="22"/>
        </w:rPr>
      </w:pPr>
      <w:r>
        <w:rPr>
          <w:rFonts w:ascii="Arial" w:eastAsia="Arial" w:hAnsi="Arial" w:cs="Arial"/>
          <w:b/>
          <w:color w:val="000000"/>
          <w:sz w:val="22"/>
          <w:szCs w:val="22"/>
        </w:rPr>
        <w:t>Only those applicants receiving an interview will be contacted.</w:t>
      </w:r>
    </w:p>
    <w:sectPr w:rsidR="00C00A6C" w:rsidSect="006A2922">
      <w:pgSz w:w="12240" w:h="15840"/>
      <w:pgMar w:top="851" w:right="851" w:bottom="851" w:left="85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5C25F3"/>
    <w:multiLevelType w:val="multilevel"/>
    <w:tmpl w:val="10F86D18"/>
    <w:lvl w:ilvl="0">
      <w:start w:val="1"/>
      <w:numFmt w:val="bullet"/>
      <w:lvlText w:val="•"/>
      <w:lvlJc w:val="left"/>
      <w:pPr>
        <w:ind w:left="1004" w:hanging="360"/>
      </w:pPr>
    </w:lvl>
    <w:lvl w:ilvl="1">
      <w:start w:val="1"/>
      <w:numFmt w:val="decimal"/>
      <w:lvlText w:val=""/>
      <w:lvlJc w:val="left"/>
      <w:pPr>
        <w:ind w:left="284" w:firstLine="0"/>
      </w:pPr>
    </w:lvl>
    <w:lvl w:ilvl="2">
      <w:start w:val="1"/>
      <w:numFmt w:val="decimal"/>
      <w:lvlText w:val=""/>
      <w:lvlJc w:val="left"/>
      <w:pPr>
        <w:ind w:left="284" w:firstLine="0"/>
      </w:pPr>
    </w:lvl>
    <w:lvl w:ilvl="3">
      <w:start w:val="1"/>
      <w:numFmt w:val="decimal"/>
      <w:lvlText w:val=""/>
      <w:lvlJc w:val="left"/>
      <w:pPr>
        <w:ind w:left="284" w:firstLine="0"/>
      </w:pPr>
    </w:lvl>
    <w:lvl w:ilvl="4">
      <w:start w:val="1"/>
      <w:numFmt w:val="decimal"/>
      <w:lvlText w:val=""/>
      <w:lvlJc w:val="left"/>
      <w:pPr>
        <w:ind w:left="284" w:firstLine="0"/>
      </w:pPr>
    </w:lvl>
    <w:lvl w:ilvl="5">
      <w:start w:val="1"/>
      <w:numFmt w:val="decimal"/>
      <w:lvlText w:val=""/>
      <w:lvlJc w:val="left"/>
      <w:pPr>
        <w:ind w:left="284" w:firstLine="0"/>
      </w:pPr>
    </w:lvl>
    <w:lvl w:ilvl="6">
      <w:start w:val="1"/>
      <w:numFmt w:val="decimal"/>
      <w:lvlText w:val=""/>
      <w:lvlJc w:val="left"/>
      <w:pPr>
        <w:ind w:left="284" w:firstLine="0"/>
      </w:pPr>
    </w:lvl>
    <w:lvl w:ilvl="7">
      <w:start w:val="1"/>
      <w:numFmt w:val="decimal"/>
      <w:lvlText w:val=""/>
      <w:lvlJc w:val="left"/>
      <w:pPr>
        <w:ind w:left="284" w:firstLine="0"/>
      </w:pPr>
    </w:lvl>
    <w:lvl w:ilvl="8">
      <w:start w:val="1"/>
      <w:numFmt w:val="decimal"/>
      <w:lvlText w:val=""/>
      <w:lvlJc w:val="left"/>
      <w:pPr>
        <w:ind w:left="284" w:firstLine="0"/>
      </w:pPr>
    </w:lvl>
  </w:abstractNum>
  <w:abstractNum w:abstractNumId="1" w15:restartNumberingAfterBreak="0">
    <w:nsid w:val="4F84429F"/>
    <w:multiLevelType w:val="hybridMultilevel"/>
    <w:tmpl w:val="77268B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63E3ED2"/>
    <w:multiLevelType w:val="hybridMultilevel"/>
    <w:tmpl w:val="8B4A39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669184C"/>
    <w:multiLevelType w:val="multilevel"/>
    <w:tmpl w:val="B2120374"/>
    <w:lvl w:ilvl="0">
      <w:start w:val="1"/>
      <w:numFmt w:val="bullet"/>
      <w:lvlText w:val="•"/>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 w15:restartNumberingAfterBreak="0">
    <w:nsid w:val="79810D05"/>
    <w:multiLevelType w:val="multilevel"/>
    <w:tmpl w:val="66621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A6C"/>
    <w:rsid w:val="00032D9E"/>
    <w:rsid w:val="000F64D9"/>
    <w:rsid w:val="002371C3"/>
    <w:rsid w:val="00460E90"/>
    <w:rsid w:val="0058122E"/>
    <w:rsid w:val="005A2062"/>
    <w:rsid w:val="005A350B"/>
    <w:rsid w:val="005C7EE5"/>
    <w:rsid w:val="006A1433"/>
    <w:rsid w:val="006A1AE0"/>
    <w:rsid w:val="006A2922"/>
    <w:rsid w:val="00797E95"/>
    <w:rsid w:val="00805B34"/>
    <w:rsid w:val="00853A18"/>
    <w:rsid w:val="00A76A2E"/>
    <w:rsid w:val="00C00A6C"/>
    <w:rsid w:val="00C24BA8"/>
    <w:rsid w:val="00C2767E"/>
    <w:rsid w:val="00D23A21"/>
    <w:rsid w:val="00FA5DA5"/>
    <w:rsid w:val="00FB73AD"/>
    <w:rsid w:val="00FE56CD"/>
    <w:rsid w:val="00FF33E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1F560"/>
  <w15:docId w15:val="{F5C2363C-C86F-4A95-9CFC-84D59A7AE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pBdr>
        <w:top w:val="nil"/>
        <w:left w:val="nil"/>
        <w:bottom w:val="nil"/>
        <w:right w:val="nil"/>
        <w:between w:val="nil"/>
      </w:pBdr>
      <w:outlineLvl w:val="0"/>
    </w:pPr>
    <w:rPr>
      <w:b/>
      <w:color w:val="000000"/>
      <w:sz w:val="24"/>
      <w:szCs w:val="24"/>
    </w:rPr>
  </w:style>
  <w:style w:type="paragraph" w:styleId="Heading2">
    <w:name w:val="heading 2"/>
    <w:basedOn w:val="Normal"/>
    <w:next w:val="Normal"/>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
    <w:next w:val="Normal"/>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pPr>
      <w:keepNext/>
      <w:keepLines/>
      <w:pBdr>
        <w:top w:val="nil"/>
        <w:left w:val="nil"/>
        <w:bottom w:val="nil"/>
        <w:right w:val="nil"/>
        <w:between w:val="nil"/>
      </w:pBdr>
      <w:spacing w:before="200" w:after="40"/>
      <w:outlineLvl w:val="5"/>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nil"/>
        <w:left w:val="nil"/>
        <w:bottom w:val="nil"/>
        <w:right w:val="nil"/>
        <w:between w:val="nil"/>
      </w:pBdr>
      <w:jc w:val="center"/>
    </w:pPr>
    <w:rPr>
      <w:b/>
      <w:color w:val="000000"/>
      <w:sz w:val="32"/>
      <w:szCs w:val="32"/>
    </w:rPr>
  </w:style>
  <w:style w:type="paragraph" w:styleId="Subtitl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6A2922"/>
    <w:pPr>
      <w:spacing w:before="100" w:beforeAutospacing="1" w:after="100" w:afterAutospacing="1"/>
    </w:pPr>
    <w:rPr>
      <w:sz w:val="24"/>
      <w:szCs w:val="24"/>
      <w:lang w:val="en-CA"/>
    </w:rPr>
  </w:style>
  <w:style w:type="paragraph" w:styleId="ListParagraph">
    <w:name w:val="List Paragraph"/>
    <w:basedOn w:val="Normal"/>
    <w:uiPriority w:val="34"/>
    <w:qFormat/>
    <w:rsid w:val="006A2922"/>
    <w:pPr>
      <w:ind w:left="720"/>
      <w:contextualSpacing/>
    </w:pPr>
  </w:style>
  <w:style w:type="character" w:styleId="Hyperlink">
    <w:name w:val="Hyperlink"/>
    <w:basedOn w:val="DefaultParagraphFont"/>
    <w:uiPriority w:val="99"/>
    <w:unhideWhenUsed/>
    <w:rsid w:val="005C7EE5"/>
    <w:rPr>
      <w:color w:val="0000FF" w:themeColor="hyperlink"/>
      <w:u w:val="single"/>
    </w:rPr>
  </w:style>
  <w:style w:type="paragraph" w:customStyle="1" w:styleId="Normal1">
    <w:name w:val="Normal1"/>
    <w:rsid w:val="00C2767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906849">
      <w:bodyDiv w:val="1"/>
      <w:marLeft w:val="0"/>
      <w:marRight w:val="0"/>
      <w:marTop w:val="0"/>
      <w:marBottom w:val="0"/>
      <w:divBdr>
        <w:top w:val="none" w:sz="0" w:space="0" w:color="auto"/>
        <w:left w:val="none" w:sz="0" w:space="0" w:color="auto"/>
        <w:bottom w:val="none" w:sz="0" w:space="0" w:color="auto"/>
        <w:right w:val="none" w:sz="0" w:space="0" w:color="auto"/>
      </w:divBdr>
    </w:div>
    <w:div w:id="15781743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481</Words>
  <Characters>2747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dc:creator>
  <cp:lastModifiedBy>Katie Cowie</cp:lastModifiedBy>
  <cp:revision>2</cp:revision>
  <dcterms:created xsi:type="dcterms:W3CDTF">2021-06-15T13:48:00Z</dcterms:created>
  <dcterms:modified xsi:type="dcterms:W3CDTF">2021-06-15T13:48:00Z</dcterms:modified>
  <cp:contentStatus/>
</cp:coreProperties>
</file>